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B2" w:rsidRDefault="006070E7" w:rsidP="006070E7">
      <w:pPr>
        <w:pStyle w:val="KeinLeerraum"/>
        <w:jc w:val="center"/>
        <w:rPr>
          <w:b/>
          <w:sz w:val="28"/>
          <w:lang w:eastAsia="de-DE"/>
        </w:rPr>
      </w:pPr>
      <w:r w:rsidRPr="006070E7">
        <w:rPr>
          <w:b/>
          <w:sz w:val="28"/>
          <w:lang w:eastAsia="de-DE"/>
        </w:rPr>
        <w:t>B</w:t>
      </w:r>
      <w:r w:rsidR="00F9194F">
        <w:rPr>
          <w:b/>
          <w:sz w:val="28"/>
          <w:lang w:eastAsia="de-DE"/>
        </w:rPr>
        <w:t>ekanntgabe der Beschlüsse der 1</w:t>
      </w:r>
      <w:r w:rsidR="000661B8">
        <w:rPr>
          <w:b/>
          <w:sz w:val="28"/>
          <w:lang w:eastAsia="de-DE"/>
        </w:rPr>
        <w:t>3</w:t>
      </w:r>
      <w:r w:rsidR="003939B2" w:rsidRPr="006070E7">
        <w:rPr>
          <w:b/>
          <w:sz w:val="28"/>
          <w:lang w:eastAsia="de-DE"/>
        </w:rPr>
        <w:t xml:space="preserve">. Stadtverordnetenversammlung der Stadt Schwarzenborn aus der Sitzung am </w:t>
      </w:r>
      <w:r w:rsidR="000661B8">
        <w:rPr>
          <w:b/>
          <w:sz w:val="28"/>
          <w:lang w:eastAsia="de-DE"/>
        </w:rPr>
        <w:t>02.03</w:t>
      </w:r>
      <w:r w:rsidR="00F9194F">
        <w:rPr>
          <w:b/>
          <w:sz w:val="28"/>
          <w:lang w:eastAsia="de-DE"/>
        </w:rPr>
        <w:t>.</w:t>
      </w:r>
      <w:r w:rsidRPr="006070E7">
        <w:rPr>
          <w:b/>
          <w:sz w:val="28"/>
          <w:lang w:eastAsia="de-DE"/>
        </w:rPr>
        <w:t>2022</w:t>
      </w:r>
      <w:r w:rsidR="003939B2" w:rsidRPr="006070E7">
        <w:rPr>
          <w:b/>
          <w:sz w:val="28"/>
          <w:lang w:eastAsia="de-DE"/>
        </w:rPr>
        <w:t xml:space="preserve"> um </w:t>
      </w:r>
      <w:r w:rsidR="000661B8">
        <w:rPr>
          <w:b/>
          <w:sz w:val="28"/>
          <w:lang w:eastAsia="de-DE"/>
        </w:rPr>
        <w:t>19:30</w:t>
      </w:r>
      <w:r w:rsidRPr="006070E7">
        <w:rPr>
          <w:b/>
          <w:sz w:val="28"/>
          <w:lang w:eastAsia="de-DE"/>
        </w:rPr>
        <w:t xml:space="preserve"> Uhr im </w:t>
      </w:r>
      <w:r w:rsidR="000661B8">
        <w:rPr>
          <w:b/>
          <w:sz w:val="28"/>
          <w:lang w:eastAsia="de-DE"/>
        </w:rPr>
        <w:t>Sitzungssaal des Rathauses, Marktplatz 1,</w:t>
      </w:r>
      <w:r w:rsidR="00F9194F">
        <w:rPr>
          <w:b/>
          <w:sz w:val="28"/>
          <w:lang w:eastAsia="de-DE"/>
        </w:rPr>
        <w:t xml:space="preserve"> 34639 Schwarzenborn </w:t>
      </w:r>
      <w:r w:rsidRPr="006070E7">
        <w:rPr>
          <w:b/>
          <w:sz w:val="28"/>
          <w:lang w:eastAsia="de-DE"/>
        </w:rPr>
        <w:t xml:space="preserve"> </w:t>
      </w:r>
    </w:p>
    <w:p w:rsidR="00F9194F" w:rsidRPr="006070E7" w:rsidRDefault="00F9194F" w:rsidP="006070E7">
      <w:pPr>
        <w:pStyle w:val="KeinLeerraum"/>
        <w:jc w:val="center"/>
        <w:rPr>
          <w:b/>
          <w:lang w:eastAsia="de-DE"/>
        </w:rPr>
      </w:pPr>
    </w:p>
    <w:p w:rsidR="003939B2" w:rsidRDefault="003939B2" w:rsidP="003939B2">
      <w:pPr>
        <w:pStyle w:val="KeinLeerraum"/>
        <w:rPr>
          <w:lang w:eastAsia="de-DE"/>
        </w:rPr>
      </w:pPr>
    </w:p>
    <w:p w:rsidR="003939B2" w:rsidRPr="003939B2" w:rsidRDefault="003939B2" w:rsidP="003939B2">
      <w:pPr>
        <w:pStyle w:val="KeinLeerraum"/>
        <w:rPr>
          <w:lang w:eastAsia="de-DE"/>
        </w:rPr>
      </w:pPr>
      <w:r w:rsidRPr="003939B2">
        <w:rPr>
          <w:lang w:eastAsia="de-DE"/>
        </w:rPr>
        <w:t xml:space="preserve">Die Stadtverordnetenversammlung der Stadt Schwarzenborn hat in ihrer Sitzung am </w:t>
      </w:r>
      <w:r w:rsidR="000661B8">
        <w:rPr>
          <w:lang w:eastAsia="de-DE"/>
        </w:rPr>
        <w:t>02.03.2023</w:t>
      </w:r>
      <w:r w:rsidRPr="003939B2">
        <w:rPr>
          <w:lang w:eastAsia="de-DE"/>
        </w:rPr>
        <w:t xml:space="preserve"> nachstehend aufgeführte Tagesordnungspunkte behandelt.</w:t>
      </w:r>
    </w:p>
    <w:p w:rsidR="00F9194F" w:rsidRDefault="00F9194F" w:rsidP="003939B2">
      <w:pPr>
        <w:pStyle w:val="KeinLeerraum"/>
        <w:rPr>
          <w:lang w:eastAsia="de-DE"/>
        </w:rPr>
      </w:pPr>
      <w:bookmarkStart w:id="0" w:name="_GoBack"/>
      <w:bookmarkEnd w:id="0"/>
    </w:p>
    <w:p w:rsidR="003939B2" w:rsidRDefault="003939B2" w:rsidP="003939B2">
      <w:pPr>
        <w:pStyle w:val="KeinLeerraum"/>
        <w:rPr>
          <w:lang w:eastAsia="de-DE"/>
        </w:rPr>
      </w:pPr>
      <w:r w:rsidRPr="003939B2">
        <w:rPr>
          <w:lang w:eastAsia="de-DE"/>
        </w:rPr>
        <w:br/>
        <w:t xml:space="preserve">Die Mitglieder der Stadtverordnetenversammlung wurden durch Einladung des Stadtverordnetenvorstehers Andreas Lux vom </w:t>
      </w:r>
      <w:r w:rsidR="000661B8">
        <w:rPr>
          <w:lang w:eastAsia="de-DE"/>
        </w:rPr>
        <w:t xml:space="preserve">17.02.2023 </w:t>
      </w:r>
      <w:r w:rsidRPr="003939B2">
        <w:rPr>
          <w:lang w:eastAsia="de-DE"/>
        </w:rPr>
        <w:t>unter Angabe der Beratungsgegenstände, der Stunde und des Ortes der Versammlung zu einer Sitzung zusammenberufen. Der Magistrat war ebenfalls eingeladen.</w:t>
      </w:r>
      <w:r w:rsidRPr="003939B2">
        <w:rPr>
          <w:lang w:eastAsia="de-DE"/>
        </w:rPr>
        <w:br/>
      </w:r>
      <w:r w:rsidRPr="003939B2">
        <w:rPr>
          <w:lang w:eastAsia="de-DE"/>
        </w:rPr>
        <w:br/>
        <w:t>Da von den 1</w:t>
      </w:r>
      <w:r w:rsidR="00F9194F">
        <w:rPr>
          <w:lang w:eastAsia="de-DE"/>
        </w:rPr>
        <w:t>5</w:t>
      </w:r>
      <w:r w:rsidRPr="003939B2">
        <w:rPr>
          <w:lang w:eastAsia="de-DE"/>
        </w:rPr>
        <w:t xml:space="preserve"> Mitgliedern de</w:t>
      </w:r>
      <w:r w:rsidR="006070E7">
        <w:rPr>
          <w:lang w:eastAsia="de-DE"/>
        </w:rPr>
        <w:t xml:space="preserve">r Stadtverordnetenversammlung </w:t>
      </w:r>
      <w:r w:rsidR="000661B8">
        <w:rPr>
          <w:lang w:eastAsia="de-DE"/>
        </w:rPr>
        <w:t xml:space="preserve">erst 11, dann </w:t>
      </w:r>
      <w:r w:rsidR="006070E7">
        <w:rPr>
          <w:lang w:eastAsia="de-DE"/>
        </w:rPr>
        <w:t>12</w:t>
      </w:r>
      <w:r w:rsidRPr="003939B2">
        <w:rPr>
          <w:lang w:eastAsia="de-DE"/>
        </w:rPr>
        <w:t> Mitglieder anwesend waren, war die Versammlung beschlussfähig.</w:t>
      </w:r>
    </w:p>
    <w:p w:rsidR="000661B8" w:rsidRPr="000661B8" w:rsidRDefault="000661B8" w:rsidP="003939B2">
      <w:pPr>
        <w:pStyle w:val="KeinLeerraum"/>
        <w:rPr>
          <w:b/>
          <w:sz w:val="28"/>
          <w:u w:val="single"/>
          <w:lang w:eastAsia="de-DE"/>
        </w:rPr>
      </w:pPr>
      <w:r>
        <w:rPr>
          <w:lang w:eastAsia="de-DE"/>
        </w:rPr>
        <w:br/>
      </w:r>
      <w:r w:rsidRPr="000661B8">
        <w:rPr>
          <w:b/>
          <w:sz w:val="28"/>
          <w:u w:val="single"/>
          <w:lang w:eastAsia="de-DE"/>
        </w:rPr>
        <w:t>Tagesordnung</w:t>
      </w:r>
    </w:p>
    <w:p w:rsidR="003939B2" w:rsidRDefault="003939B2" w:rsidP="003939B2">
      <w:pPr>
        <w:pStyle w:val="KeinLeerraum"/>
        <w:rPr>
          <w:lang w:eastAsia="de-DE"/>
        </w:rPr>
      </w:pPr>
    </w:p>
    <w:tbl>
      <w:tblPr>
        <w:tblW w:w="9709" w:type="dxa"/>
        <w:tblLayout w:type="fixed"/>
        <w:tblCellMar>
          <w:left w:w="70" w:type="dxa"/>
          <w:right w:w="70" w:type="dxa"/>
        </w:tblCellMar>
        <w:tblLook w:val="0000" w:firstRow="0" w:lastRow="0" w:firstColumn="0" w:lastColumn="0" w:noHBand="0" w:noVBand="0"/>
      </w:tblPr>
      <w:tblGrid>
        <w:gridCol w:w="637"/>
        <w:gridCol w:w="9072"/>
      </w:tblGrid>
      <w:tr w:rsidR="000661B8" w:rsidTr="005574B5">
        <w:trPr>
          <w:cantSplit/>
        </w:trPr>
        <w:tc>
          <w:tcPr>
            <w:tcW w:w="637" w:type="dxa"/>
            <w:tcMar>
              <w:left w:w="0" w:type="dxa"/>
            </w:tcMar>
          </w:tcPr>
          <w:p w:rsidR="000661B8" w:rsidRDefault="000661B8" w:rsidP="005574B5">
            <w:pPr>
              <w:rPr>
                <w:b/>
              </w:rPr>
            </w:pPr>
            <w:r>
              <w:rPr>
                <w:b/>
              </w:rPr>
              <w:t>1.</w:t>
            </w:r>
          </w:p>
        </w:tc>
        <w:tc>
          <w:tcPr>
            <w:tcW w:w="9072" w:type="dxa"/>
          </w:tcPr>
          <w:p w:rsidR="000661B8" w:rsidRDefault="000661B8" w:rsidP="005574B5">
            <w:pPr>
              <w:pStyle w:val="berschrift2"/>
            </w:pPr>
            <w:r>
              <w:t>Eröffnung und Feststellung der ordnungsgemäßen Einladung und Beschlussfähigkeit</w:t>
            </w:r>
          </w:p>
        </w:tc>
      </w:tr>
    </w:tbl>
    <w:p w:rsidR="000661B8" w:rsidRDefault="000661B8" w:rsidP="000661B8"/>
    <w:sdt>
      <w:sdtPr>
        <w:alias w:val="UnsichtbarBalkenDiskussion"/>
        <w:tag w:val="Unsichtbar*WOM*0000001025*7*001"/>
        <w:id w:val="-1588222110"/>
        <w15:appearance w15:val="hidden"/>
      </w:sdtPr>
      <w:sdtContent>
        <w:p w:rsidR="000661B8" w:rsidRDefault="000661B8" w:rsidP="000661B8">
          <w:pPr>
            <w:pStyle w:val="UnsichtbarBalkenDiskussion"/>
          </w:pPr>
          <w:r>
            <w:t>&lt;&lt;WOM&gt;&gt; &lt;&lt;DiskussionBeginn&gt;&gt;</w:t>
          </w:r>
        </w:p>
        <w:sdt>
          <w:sdtPr>
            <w:alias w:val="WOM"/>
            <w:tag w:val="WOM0000001025#7#001"/>
            <w:id w:val="-511381324"/>
            <w15:color w:val="E6E100"/>
          </w:sdtPr>
          <w:sdtEndPr>
            <w:rPr>
              <w:szCs w:val="22"/>
            </w:rPr>
          </w:sdtEndPr>
          <w:sdtContent>
            <w:p w:rsidR="000661B8" w:rsidRPr="00E3755D" w:rsidRDefault="000661B8" w:rsidP="000661B8">
              <w:pPr>
                <w:pStyle w:val="Diskussion"/>
                <w:rPr>
                  <w:szCs w:val="22"/>
                </w:rPr>
              </w:pPr>
              <w:r w:rsidRPr="00E3755D">
                <w:rPr>
                  <w:szCs w:val="22"/>
                </w:rPr>
                <w:t xml:space="preserve">Stadtverordnetenvorsteher Andreas Lux begrüßt alle Anwesenden und stellt die ordnungsgemäße Einladung sowie Beschlussfähigkeit fest. </w:t>
              </w:r>
            </w:p>
          </w:sdtContent>
        </w:sdt>
        <w:p w:rsidR="000661B8" w:rsidRDefault="000661B8" w:rsidP="000661B8">
          <w:pPr>
            <w:pStyle w:val="UnsichtbarBalkenDiskussion"/>
          </w:pPr>
          <w:r>
            <w:t>&lt;&lt;WOM&gt;&gt; &lt;&lt;DiskussionEnde&gt;&gt;</w:t>
          </w:r>
        </w:p>
      </w:sdtContent>
    </w:sdt>
    <w:p w:rsidR="000661B8" w:rsidRDefault="000661B8" w:rsidP="000661B8">
      <w:pPr>
        <w:pStyle w:val="Diskussion"/>
        <w:rPr>
          <w:sz w:val="2"/>
          <w:szCs w:val="2"/>
        </w:rPr>
      </w:pPr>
    </w:p>
    <w:p w:rsidR="000661B8" w:rsidRDefault="000661B8" w:rsidP="000661B8"/>
    <w:tbl>
      <w:tblPr>
        <w:tblW w:w="0" w:type="auto"/>
        <w:tblLayout w:type="fixed"/>
        <w:tblCellMar>
          <w:left w:w="70" w:type="dxa"/>
          <w:right w:w="70" w:type="dxa"/>
        </w:tblCellMar>
        <w:tblLook w:val="0000" w:firstRow="0" w:lastRow="0" w:firstColumn="0" w:lastColumn="0" w:noHBand="0" w:noVBand="0"/>
      </w:tblPr>
      <w:tblGrid>
        <w:gridCol w:w="637"/>
        <w:gridCol w:w="9072"/>
      </w:tblGrid>
      <w:tr w:rsidR="000661B8" w:rsidTr="005574B5">
        <w:trPr>
          <w:cantSplit/>
        </w:trPr>
        <w:tc>
          <w:tcPr>
            <w:tcW w:w="637" w:type="dxa"/>
            <w:tcMar>
              <w:left w:w="0" w:type="dxa"/>
            </w:tcMar>
          </w:tcPr>
          <w:p w:rsidR="000661B8" w:rsidRDefault="000661B8" w:rsidP="005574B5">
            <w:pPr>
              <w:rPr>
                <w:b/>
              </w:rPr>
            </w:pPr>
            <w:r>
              <w:rPr>
                <w:b/>
              </w:rPr>
              <w:t>2.</w:t>
            </w:r>
          </w:p>
        </w:tc>
        <w:tc>
          <w:tcPr>
            <w:tcW w:w="9072" w:type="dxa"/>
          </w:tcPr>
          <w:p w:rsidR="000661B8" w:rsidRDefault="000661B8" w:rsidP="005574B5">
            <w:pPr>
              <w:pStyle w:val="berschrift2"/>
            </w:pPr>
            <w:r>
              <w:t>Anträge zur Tagesordnung</w:t>
            </w:r>
          </w:p>
        </w:tc>
      </w:tr>
    </w:tbl>
    <w:p w:rsidR="000661B8" w:rsidRDefault="000661B8" w:rsidP="000661B8"/>
    <w:sdt>
      <w:sdtPr>
        <w:alias w:val="UnsichtbarBalkenDiskussion"/>
        <w:tag w:val="Unsichtbar*WOM*0000001026*7*001"/>
        <w:id w:val="742531783"/>
        <w15:appearance w15:val="hidden"/>
      </w:sdtPr>
      <w:sdtContent>
        <w:p w:rsidR="000661B8" w:rsidRDefault="000661B8" w:rsidP="000661B8">
          <w:pPr>
            <w:pStyle w:val="UnsichtbarBalkenDiskussion"/>
          </w:pPr>
          <w:r>
            <w:t>&lt;&lt;WOM&gt;&gt; &lt;&lt;DiskussionBeginn&gt;&gt;</w:t>
          </w:r>
        </w:p>
        <w:sdt>
          <w:sdtPr>
            <w:alias w:val="WOM"/>
            <w:tag w:val="WOM0000001026#7#001"/>
            <w:id w:val="-1170557636"/>
            <w15:color w:val="E6E100"/>
          </w:sdtPr>
          <w:sdtContent>
            <w:p w:rsidR="000661B8" w:rsidRDefault="000661B8" w:rsidP="000661B8">
              <w:pPr>
                <w:pStyle w:val="Diskussion"/>
              </w:pPr>
              <w:r>
                <w:t>Bürgermeister Liebermann stellt schriftlich den Antrag auf Erweiterung der Tagesordnung um die Punkte 11, 12 und 13.</w:t>
              </w:r>
            </w:p>
          </w:sdtContent>
        </w:sdt>
        <w:p w:rsidR="000661B8" w:rsidRDefault="000661B8" w:rsidP="000661B8">
          <w:pPr>
            <w:pStyle w:val="UnsichtbarBalkenDiskussion"/>
          </w:pPr>
          <w:r>
            <w:t>&lt;&lt;WOM&gt;&gt; &lt;&lt;DiskussionEnde&gt;&gt;</w:t>
          </w:r>
        </w:p>
      </w:sdtContent>
    </w:sdt>
    <w:p w:rsidR="000661B8" w:rsidRDefault="000661B8" w:rsidP="000661B8"/>
    <w:p w:rsidR="000661B8" w:rsidRDefault="000661B8" w:rsidP="000661B8">
      <w:pPr>
        <w:spacing w:after="120"/>
        <w:rPr>
          <w:b/>
        </w:rPr>
      </w:pPr>
      <w:r>
        <w:rPr>
          <w:b/>
        </w:rPr>
        <w:t>Beschluss</w:t>
      </w:r>
    </w:p>
    <w:sdt>
      <w:sdtPr>
        <w:alias w:val="UnsichtbarBalkenBeschlText"/>
        <w:tag w:val="Unsichtbar*BST*0000001026*5*001"/>
        <w:id w:val="-1510980438"/>
        <w15:appearance w15:val="hidden"/>
      </w:sdtPr>
      <w:sdtContent>
        <w:p w:rsidR="000661B8" w:rsidRDefault="000661B8" w:rsidP="000661B8">
          <w:pPr>
            <w:pStyle w:val="UnsichtbarBalkenBeschlText"/>
          </w:pPr>
          <w:r>
            <w:t>&lt;&lt;Beschlusstext&gt;&gt; &lt;&lt;BeschlTextBeginn&gt;&gt;</w:t>
          </w:r>
        </w:p>
        <w:sdt>
          <w:sdtPr>
            <w:alias w:val="Beschlusstext"/>
            <w:tag w:val="BST0000001026#5#001"/>
            <w:id w:val="2036079150"/>
            <w15:color w:val="69FF69"/>
          </w:sdtPr>
          <w:sdtContent>
            <w:p w:rsidR="000661B8" w:rsidRDefault="000661B8" w:rsidP="000661B8">
              <w:pPr>
                <w:pStyle w:val="BeschlText"/>
              </w:pPr>
              <w:r>
                <w:t>Die Tagesordnung wird um die Tagesordnungspunkte 11, 12 und 13 ergänzt.</w:t>
              </w:r>
            </w:p>
          </w:sdtContent>
        </w:sdt>
        <w:p w:rsidR="000661B8" w:rsidRDefault="000661B8" w:rsidP="000661B8">
          <w:pPr>
            <w:pStyle w:val="UnsichtbarBalkenBeschlText"/>
          </w:pPr>
          <w:r>
            <w:t>&lt;&lt;Beschlusstext&gt;&gt; &lt;&lt;BeschlTextEnde&gt;&gt;</w:t>
          </w:r>
        </w:p>
      </w:sdtContent>
    </w:sdt>
    <w:p w:rsidR="000661B8" w:rsidRDefault="000661B8" w:rsidP="000661B8"/>
    <w:p w:rsidR="000661B8" w:rsidRDefault="000661B8" w:rsidP="000661B8">
      <w:pPr>
        <w:spacing w:after="120"/>
        <w:rPr>
          <w:b/>
        </w:rPr>
      </w:pPr>
      <w:r>
        <w:rPr>
          <w:b/>
        </w:rPr>
        <w:t>Beratungsergebnis:</w:t>
      </w:r>
    </w:p>
    <w:sdt>
      <w:sdtPr>
        <w:alias w:val="UnsichtbarBalkenAbstimmText"/>
        <w:tag w:val="Unsichtbar*ABST*0000001026*6*001"/>
        <w:id w:val="717488408"/>
        <w15:appearance w15:val="hidden"/>
      </w:sdtPr>
      <w:sdtContent>
        <w:p w:rsidR="000661B8" w:rsidRDefault="000661B8" w:rsidP="000661B8">
          <w:pPr>
            <w:pStyle w:val="UnsichtbarBalkenAbstimmText"/>
          </w:pPr>
          <w:r>
            <w:t>&lt;&lt;ABST&gt;&gt; &lt;&lt;AbstimmTextBeginn&gt;&gt;</w:t>
          </w:r>
        </w:p>
        <w:sdt>
          <w:sdtPr>
            <w:alias w:val="ABST"/>
            <w:tag w:val="ABST0000001026#6#001"/>
            <w:id w:val="2091959740"/>
            <w15:color w:val="BE06D4"/>
          </w:sdtPr>
          <w:sdtContent>
            <w:p w:rsidR="000661B8" w:rsidRDefault="000661B8" w:rsidP="000661B8">
              <w:r>
                <w:t>11 Ja-Stimme(n), 0 Gegenstimme(n), 0 Stimmenthaltung(en)</w:t>
              </w:r>
            </w:p>
          </w:sdtContent>
        </w:sdt>
        <w:p w:rsidR="000661B8" w:rsidRDefault="000661B8" w:rsidP="000661B8">
          <w:pPr>
            <w:pStyle w:val="UnsichtbarBalkenAbstimmText"/>
          </w:pPr>
          <w:r>
            <w:t>&lt;&lt;ABST&gt;&gt; &lt;&lt;AbstimmTextEnde&gt;&gt;</w:t>
          </w:r>
        </w:p>
      </w:sdtContent>
    </w:sdt>
    <w:p w:rsidR="000661B8" w:rsidRDefault="000661B8" w:rsidP="000661B8">
      <w:pPr>
        <w:pStyle w:val="MSDNETZeile"/>
      </w:pPr>
    </w:p>
    <w:p w:rsidR="000661B8" w:rsidRDefault="000661B8" w:rsidP="000661B8"/>
    <w:tbl>
      <w:tblPr>
        <w:tblW w:w="0" w:type="auto"/>
        <w:tblLayout w:type="fixed"/>
        <w:tblCellMar>
          <w:left w:w="70" w:type="dxa"/>
          <w:right w:w="70" w:type="dxa"/>
        </w:tblCellMar>
        <w:tblLook w:val="0000" w:firstRow="0" w:lastRow="0" w:firstColumn="0" w:lastColumn="0" w:noHBand="0" w:noVBand="0"/>
      </w:tblPr>
      <w:tblGrid>
        <w:gridCol w:w="637"/>
        <w:gridCol w:w="9072"/>
      </w:tblGrid>
      <w:tr w:rsidR="000661B8" w:rsidTr="005574B5">
        <w:trPr>
          <w:cantSplit/>
        </w:trPr>
        <w:tc>
          <w:tcPr>
            <w:tcW w:w="637" w:type="dxa"/>
            <w:tcMar>
              <w:left w:w="0" w:type="dxa"/>
            </w:tcMar>
          </w:tcPr>
          <w:p w:rsidR="000661B8" w:rsidRDefault="000661B8" w:rsidP="005574B5">
            <w:pPr>
              <w:rPr>
                <w:b/>
              </w:rPr>
            </w:pPr>
            <w:r>
              <w:rPr>
                <w:b/>
              </w:rPr>
              <w:t>3.</w:t>
            </w:r>
          </w:p>
        </w:tc>
        <w:tc>
          <w:tcPr>
            <w:tcW w:w="9072" w:type="dxa"/>
          </w:tcPr>
          <w:p w:rsidR="000661B8" w:rsidRDefault="000661B8" w:rsidP="005574B5">
            <w:pPr>
              <w:pStyle w:val="berschrift2"/>
            </w:pPr>
            <w:r>
              <w:t>Bekanntgaben</w:t>
            </w:r>
          </w:p>
        </w:tc>
      </w:tr>
    </w:tbl>
    <w:p w:rsidR="000661B8" w:rsidRDefault="000661B8" w:rsidP="000661B8"/>
    <w:sdt>
      <w:sdtPr>
        <w:alias w:val="UnsichtbarBalkenDiskussion"/>
        <w:tag w:val="Unsichtbar*WOM*0000001027*7*001"/>
        <w:id w:val="-311944932"/>
        <w15:appearance w15:val="hidden"/>
      </w:sdtPr>
      <w:sdtContent>
        <w:p w:rsidR="000661B8" w:rsidRDefault="000661B8" w:rsidP="000661B8">
          <w:pPr>
            <w:pStyle w:val="UnsichtbarBalkenDiskussion"/>
          </w:pPr>
          <w:r>
            <w:t>&lt;&lt;WOM&gt;&gt; &lt;&lt;DiskussionBeginn&gt;&gt;</w:t>
          </w:r>
        </w:p>
        <w:sdt>
          <w:sdtPr>
            <w:rPr>
              <w:rFonts w:cs="Times New Roman"/>
              <w:color w:val="auto"/>
              <w:sz w:val="22"/>
              <w:szCs w:val="22"/>
            </w:rPr>
            <w:alias w:val="WOM"/>
            <w:tag w:val="WOM0000001027#7#001"/>
            <w:id w:val="1274444790"/>
            <w15:color w:val="E6E100"/>
          </w:sdtPr>
          <w:sdtContent>
            <w:p w:rsidR="000661B8" w:rsidRPr="00E3755D" w:rsidRDefault="000661B8" w:rsidP="000661B8">
              <w:pPr>
                <w:pStyle w:val="Default"/>
                <w:rPr>
                  <w:sz w:val="22"/>
                  <w:szCs w:val="22"/>
                </w:rPr>
              </w:pPr>
              <w:r w:rsidRPr="00E3755D">
                <w:rPr>
                  <w:sz w:val="22"/>
                  <w:szCs w:val="22"/>
                </w:rPr>
                <w:t xml:space="preserve">Bürgermeister Jürgen Liebermann unterrichtet zu folgenden Punkten: </w:t>
              </w:r>
            </w:p>
            <w:p w:rsidR="000661B8" w:rsidRPr="00E3755D" w:rsidRDefault="000661B8" w:rsidP="000661B8">
              <w:pPr>
                <w:pStyle w:val="Default"/>
                <w:rPr>
                  <w:sz w:val="22"/>
                  <w:szCs w:val="22"/>
                </w:rPr>
              </w:pPr>
            </w:p>
            <w:p w:rsidR="000661B8" w:rsidRPr="00E3755D" w:rsidRDefault="000661B8" w:rsidP="000661B8">
              <w:pPr>
                <w:pStyle w:val="Default"/>
                <w:rPr>
                  <w:sz w:val="22"/>
                  <w:szCs w:val="22"/>
                </w:rPr>
              </w:pPr>
              <w:r w:rsidRPr="00E3755D">
                <w:rPr>
                  <w:b/>
                  <w:bCs/>
                  <w:sz w:val="22"/>
                  <w:szCs w:val="22"/>
                </w:rPr>
                <w:t xml:space="preserve">Herzliche Einladung zur Amtseinführung </w:t>
              </w:r>
            </w:p>
            <w:p w:rsidR="000661B8" w:rsidRPr="00E3755D" w:rsidRDefault="000661B8" w:rsidP="000661B8">
              <w:pPr>
                <w:pStyle w:val="Default"/>
                <w:rPr>
                  <w:sz w:val="22"/>
                  <w:szCs w:val="22"/>
                </w:rPr>
              </w:pPr>
              <w:r w:rsidRPr="00E3755D">
                <w:rPr>
                  <w:sz w:val="22"/>
                  <w:szCs w:val="22"/>
                </w:rPr>
                <w:t xml:space="preserve">Am 23.03.2023 findet die Amtseinführung von Bürgermeister Liebermann im Rahmen einer Stadtverordnetenversammlung um 18:30 Uhr in der Kulturhalle statt. </w:t>
              </w:r>
            </w:p>
            <w:p w:rsidR="000661B8" w:rsidRPr="00E3755D" w:rsidRDefault="000661B8" w:rsidP="000661B8">
              <w:pPr>
                <w:pStyle w:val="Default"/>
                <w:rPr>
                  <w:sz w:val="22"/>
                  <w:szCs w:val="22"/>
                </w:rPr>
              </w:pPr>
              <w:r w:rsidRPr="00E3755D">
                <w:rPr>
                  <w:sz w:val="22"/>
                  <w:szCs w:val="22"/>
                </w:rPr>
                <w:t xml:space="preserve">Die Einladungskarten sind am 30.01.2023 mit der Post rausgegangen. Bürgermeister Liebermann lädt die Stadträte zu dieser Veranstaltung noch einmal herzlich ein. </w:t>
              </w:r>
            </w:p>
            <w:p w:rsidR="000661B8" w:rsidRPr="00E3755D" w:rsidRDefault="000661B8" w:rsidP="000661B8">
              <w:pPr>
                <w:pStyle w:val="Default"/>
                <w:rPr>
                  <w:sz w:val="22"/>
                  <w:szCs w:val="22"/>
                </w:rPr>
              </w:pPr>
            </w:p>
            <w:p w:rsidR="000661B8" w:rsidRPr="00E3755D" w:rsidRDefault="000661B8" w:rsidP="000661B8">
              <w:pPr>
                <w:pStyle w:val="Default"/>
                <w:rPr>
                  <w:sz w:val="22"/>
                  <w:szCs w:val="22"/>
                </w:rPr>
              </w:pPr>
              <w:r w:rsidRPr="00E3755D">
                <w:rPr>
                  <w:b/>
                  <w:bCs/>
                  <w:sz w:val="22"/>
                  <w:szCs w:val="22"/>
                </w:rPr>
                <w:t xml:space="preserve">Besprechung der 235. Vergleichenden Prüfung </w:t>
              </w:r>
            </w:p>
            <w:p w:rsidR="000661B8" w:rsidRPr="00E3755D" w:rsidRDefault="000661B8" w:rsidP="000661B8">
              <w:pPr>
                <w:pStyle w:val="Default"/>
                <w:rPr>
                  <w:sz w:val="22"/>
                  <w:szCs w:val="22"/>
                </w:rPr>
              </w:pPr>
              <w:r w:rsidRPr="00E3755D">
                <w:rPr>
                  <w:sz w:val="22"/>
                  <w:szCs w:val="22"/>
                </w:rPr>
                <w:t xml:space="preserve">Am 23.01.2023 fand die 235. Vergleichende Prüfung statt. Zu dieser berichtet Bürgermeister Liebermann den Stadträten in der Sitzung. Die Bevölkerung der Stadt Schwarzenborn steigt und der Haushalt ist auch gut aufgestellt. Bei den Hebesätzen gibt es noch Optimierungsmöglichkeiten. </w:t>
              </w:r>
            </w:p>
            <w:p w:rsidR="000661B8" w:rsidRPr="00E3755D" w:rsidRDefault="000661B8" w:rsidP="000661B8">
              <w:pPr>
                <w:pStyle w:val="Default"/>
                <w:rPr>
                  <w:sz w:val="22"/>
                  <w:szCs w:val="22"/>
                </w:rPr>
              </w:pPr>
            </w:p>
            <w:p w:rsidR="000661B8" w:rsidRPr="00E3755D" w:rsidRDefault="000661B8" w:rsidP="000661B8">
              <w:pPr>
                <w:pStyle w:val="Default"/>
                <w:rPr>
                  <w:sz w:val="22"/>
                  <w:szCs w:val="22"/>
                </w:rPr>
              </w:pPr>
              <w:r w:rsidRPr="00E3755D">
                <w:rPr>
                  <w:b/>
                  <w:bCs/>
                  <w:sz w:val="22"/>
                  <w:szCs w:val="22"/>
                </w:rPr>
                <w:t xml:space="preserve">Antwortschreiben von Hessen Mobil zum Thema Radwege </w:t>
              </w:r>
            </w:p>
            <w:p w:rsidR="000661B8" w:rsidRPr="00E3755D" w:rsidRDefault="000661B8" w:rsidP="000661B8">
              <w:pPr>
                <w:pStyle w:val="Default"/>
                <w:rPr>
                  <w:sz w:val="22"/>
                  <w:szCs w:val="22"/>
                </w:rPr>
              </w:pPr>
              <w:r w:rsidRPr="00E3755D">
                <w:rPr>
                  <w:sz w:val="22"/>
                  <w:szCs w:val="22"/>
                </w:rPr>
                <w:lastRenderedPageBreak/>
                <w:t xml:space="preserve">Am 19.01.2023 hat Frau Burghardt, Rad- und Wanderwegebeauftragte des Schwalm-Eder-Kreises, dem Bürgermeister ein entsprechendes Antwortschreiben von Hessen Mobil zukommen lassen. Dort steht zum o.g. Thema geschrieben: „Als Ergebnis kann festgehalten werden, dass für die beiden Maßnahmen eine enge verkehrliche Wirkung und Abhängigkeit mit den Landesstraßen besteht. Insofern ist die Möglichkeit einer Finanzierung aus Landesstraßenbaumitteln grundsätzlich eröffnet, eine Förderfähigkeit aus Mitteln des Mobilitätsfördergesetzes ist damit allerdings ausgeschlossen.“ Bürgermeister Liebermann berichtet weiterhin. </w:t>
              </w:r>
            </w:p>
            <w:p w:rsidR="000661B8" w:rsidRPr="00E3755D" w:rsidRDefault="000661B8" w:rsidP="000661B8">
              <w:pPr>
                <w:pStyle w:val="Default"/>
                <w:rPr>
                  <w:sz w:val="22"/>
                  <w:szCs w:val="22"/>
                </w:rPr>
              </w:pPr>
            </w:p>
            <w:p w:rsidR="000661B8" w:rsidRPr="00E3755D" w:rsidRDefault="000661B8" w:rsidP="000661B8">
              <w:pPr>
                <w:pStyle w:val="Default"/>
                <w:rPr>
                  <w:sz w:val="22"/>
                  <w:szCs w:val="22"/>
                </w:rPr>
              </w:pPr>
              <w:r w:rsidRPr="00E3755D">
                <w:rPr>
                  <w:b/>
                  <w:bCs/>
                  <w:sz w:val="22"/>
                  <w:szCs w:val="22"/>
                </w:rPr>
                <w:t xml:space="preserve">Besichtigung des Nahwärmekraftwerkes der Energie Wasenberg eG </w:t>
              </w:r>
            </w:p>
            <w:p w:rsidR="000661B8" w:rsidRPr="00E3755D" w:rsidRDefault="000661B8" w:rsidP="000661B8">
              <w:pPr>
                <w:pStyle w:val="Default"/>
                <w:rPr>
                  <w:sz w:val="22"/>
                  <w:szCs w:val="22"/>
                </w:rPr>
              </w:pPr>
              <w:r w:rsidRPr="00E3755D">
                <w:rPr>
                  <w:sz w:val="22"/>
                  <w:szCs w:val="22"/>
                </w:rPr>
                <w:t xml:space="preserve">Am 25.01.2023 hat die Besichtigung des Nahwärmekraftwerkes in Wasenberg stattgefunden. Neun Vertreter der Stadt Schwarzenborn nahmen an diesem Termin teil. Bürgermeister Liebermann berichtet über die wichtigsten Erkenntnisse. Der Magistrat plant eine Informationsveranstaltung Ende April / Anfang Mai für alle Gremienmitglieder und interessierte Bürger. </w:t>
              </w:r>
            </w:p>
            <w:p w:rsidR="000661B8" w:rsidRPr="00E3755D" w:rsidRDefault="000661B8" w:rsidP="000661B8"/>
            <w:p w:rsidR="000661B8" w:rsidRPr="00E3755D" w:rsidRDefault="000661B8" w:rsidP="000661B8">
              <w:pPr>
                <w:pStyle w:val="Default"/>
                <w:rPr>
                  <w:sz w:val="22"/>
                  <w:szCs w:val="22"/>
                </w:rPr>
              </w:pPr>
              <w:r w:rsidRPr="00E3755D">
                <w:rPr>
                  <w:b/>
                  <w:bCs/>
                  <w:sz w:val="22"/>
                  <w:szCs w:val="22"/>
                </w:rPr>
                <w:t xml:space="preserve">Umbau des Bereiches Finanzwesen </w:t>
              </w:r>
            </w:p>
            <w:p w:rsidR="000661B8" w:rsidRDefault="000661B8" w:rsidP="000661B8">
              <w:pPr>
                <w:pStyle w:val="Default"/>
                <w:rPr>
                  <w:sz w:val="22"/>
                  <w:szCs w:val="22"/>
                </w:rPr>
              </w:pPr>
              <w:r>
                <w:rPr>
                  <w:sz w:val="22"/>
                  <w:szCs w:val="22"/>
                </w:rPr>
                <w:t xml:space="preserve">Aufgrund des langandauernden krankheitsbedingten Ausfalls von Udo Aßmann-Zinn hat sich </w:t>
              </w:r>
              <w:r w:rsidRPr="00E3755D">
                <w:rPr>
                  <w:sz w:val="22"/>
                  <w:szCs w:val="22"/>
                </w:rPr>
                <w:t xml:space="preserve">Sandra Pfeiffer </w:t>
              </w:r>
              <w:r>
                <w:rPr>
                  <w:sz w:val="22"/>
                  <w:szCs w:val="22"/>
                </w:rPr>
                <w:t xml:space="preserve">erfreulicherweise </w:t>
              </w:r>
              <w:r w:rsidRPr="00E3755D">
                <w:rPr>
                  <w:sz w:val="22"/>
                  <w:szCs w:val="22"/>
                </w:rPr>
                <w:t xml:space="preserve">dazu entschlossen, die Grundaufgaben im Bereich Finanzwesen ab sofort unter </w:t>
              </w:r>
              <w:r>
                <w:rPr>
                  <w:sz w:val="22"/>
                  <w:szCs w:val="22"/>
                </w:rPr>
                <w:t xml:space="preserve">Anleitung von Sabrina Schulze vertretungsweise </w:t>
              </w:r>
              <w:r w:rsidRPr="00E3755D">
                <w:rPr>
                  <w:sz w:val="22"/>
                  <w:szCs w:val="22"/>
                </w:rPr>
                <w:t xml:space="preserve">zu übernehmen. </w:t>
              </w:r>
              <w:r>
                <w:rPr>
                  <w:sz w:val="22"/>
                  <w:szCs w:val="22"/>
                </w:rPr>
                <w:t xml:space="preserve">Nachdem Frau Schulze während ihrer Probezeit gekündigt hat, ist die Stelle vom Hauptamt neu ausgeschrieben. </w:t>
              </w:r>
            </w:p>
            <w:p w:rsidR="000661B8" w:rsidRPr="00E3755D" w:rsidRDefault="000661B8" w:rsidP="000661B8">
              <w:pPr>
                <w:pStyle w:val="Default"/>
                <w:rPr>
                  <w:sz w:val="22"/>
                  <w:szCs w:val="22"/>
                </w:rPr>
              </w:pPr>
              <w:r w:rsidRPr="00E3755D">
                <w:rPr>
                  <w:sz w:val="22"/>
                  <w:szCs w:val="22"/>
                </w:rPr>
                <w:t xml:space="preserve">Zur Betrachtung der Abläufe und Organisation im Bereich Finanzwesen hat ein intensiver Austausch mit dem Kämmerer der Stadt Homberg, Herrn Sascha </w:t>
              </w:r>
              <w:proofErr w:type="spellStart"/>
              <w:r w:rsidRPr="00E3755D">
                <w:rPr>
                  <w:sz w:val="22"/>
                  <w:szCs w:val="22"/>
                </w:rPr>
                <w:t>Zahmel</w:t>
              </w:r>
              <w:proofErr w:type="spellEnd"/>
              <w:r w:rsidRPr="00E3755D">
                <w:rPr>
                  <w:sz w:val="22"/>
                  <w:szCs w:val="22"/>
                </w:rPr>
                <w:t>, in den letzten Wochen stattgefunden. Die Ergebnisse münden</w:t>
              </w:r>
              <w:r>
                <w:rPr>
                  <w:sz w:val="22"/>
                  <w:szCs w:val="22"/>
                </w:rPr>
                <w:t xml:space="preserve"> durch den Bürgermeister</w:t>
              </w:r>
              <w:r w:rsidRPr="00E3755D">
                <w:rPr>
                  <w:sz w:val="22"/>
                  <w:szCs w:val="22"/>
                </w:rPr>
                <w:t xml:space="preserve"> in einer neuen Dienstanweisung zu Kassenanordnungen sowie über die sachliche und rechnerische Feststellung aller eingehenden und ausgehenden Rechnungsabläufe. Die Neustrukturierung des Rechnungsworkflows in </w:t>
              </w:r>
              <w:r>
                <w:rPr>
                  <w:sz w:val="22"/>
                  <w:szCs w:val="22"/>
                </w:rPr>
                <w:t xml:space="preserve">einer neuen Prozessdarstellung wurde vom Magistrat am 01.03.2023 </w:t>
              </w:r>
              <w:r w:rsidRPr="00E3755D">
                <w:rPr>
                  <w:sz w:val="22"/>
                  <w:szCs w:val="22"/>
                </w:rPr>
                <w:t xml:space="preserve">beraten und </w:t>
              </w:r>
              <w:r>
                <w:rPr>
                  <w:sz w:val="22"/>
                  <w:szCs w:val="22"/>
                </w:rPr>
                <w:t>beschlossen</w:t>
              </w:r>
              <w:r w:rsidRPr="00E3755D">
                <w:rPr>
                  <w:sz w:val="22"/>
                  <w:szCs w:val="22"/>
                </w:rPr>
                <w:t xml:space="preserve">. </w:t>
              </w:r>
            </w:p>
            <w:p w:rsidR="000661B8" w:rsidRPr="00E3755D" w:rsidRDefault="000661B8" w:rsidP="000661B8">
              <w:pPr>
                <w:pStyle w:val="Default"/>
                <w:rPr>
                  <w:sz w:val="22"/>
                  <w:szCs w:val="22"/>
                </w:rPr>
              </w:pPr>
              <w:r w:rsidRPr="00E3755D">
                <w:rPr>
                  <w:sz w:val="22"/>
                  <w:szCs w:val="22"/>
                </w:rPr>
                <w:t xml:space="preserve">Wiederum daraus ableitend sind ebenfalls Entscheidungen über die zukünftige </w:t>
              </w:r>
              <w:proofErr w:type="spellStart"/>
              <w:r w:rsidRPr="00E3755D">
                <w:rPr>
                  <w:sz w:val="22"/>
                  <w:szCs w:val="22"/>
                </w:rPr>
                <w:t>Interkommnale</w:t>
              </w:r>
              <w:proofErr w:type="spellEnd"/>
              <w:r w:rsidRPr="00E3755D">
                <w:rPr>
                  <w:sz w:val="22"/>
                  <w:szCs w:val="22"/>
                </w:rPr>
                <w:t xml:space="preserve"> Zusammenarbeit im Bereich Finanzen, hier: gemeinsame Kämmerei Schwarzenborn und Homberg (</w:t>
              </w:r>
              <w:proofErr w:type="spellStart"/>
              <w:r w:rsidRPr="00E3755D">
                <w:rPr>
                  <w:sz w:val="22"/>
                  <w:szCs w:val="22"/>
                </w:rPr>
                <w:t>Efze</w:t>
              </w:r>
              <w:proofErr w:type="spellEnd"/>
              <w:r w:rsidRPr="00E3755D">
                <w:rPr>
                  <w:sz w:val="22"/>
                  <w:szCs w:val="22"/>
                </w:rPr>
                <w:t xml:space="preserve">) zu treffen. Eine öffentlich-rechtliche Vereinbarung ist vom Magistrat am 01.03.2023 </w:t>
              </w:r>
              <w:r>
                <w:rPr>
                  <w:sz w:val="22"/>
                  <w:szCs w:val="22"/>
                </w:rPr>
                <w:t xml:space="preserve">beraten und beschlossen worden. </w:t>
              </w:r>
            </w:p>
            <w:p w:rsidR="000661B8" w:rsidRPr="00E3755D" w:rsidRDefault="000661B8" w:rsidP="000661B8">
              <w:pPr>
                <w:pStyle w:val="Default"/>
                <w:rPr>
                  <w:sz w:val="22"/>
                  <w:szCs w:val="22"/>
                </w:rPr>
              </w:pPr>
            </w:p>
            <w:p w:rsidR="000661B8" w:rsidRPr="00E3755D" w:rsidRDefault="000661B8" w:rsidP="000661B8">
              <w:pPr>
                <w:pStyle w:val="Default"/>
                <w:rPr>
                  <w:i/>
                  <w:sz w:val="22"/>
                  <w:szCs w:val="22"/>
                </w:rPr>
              </w:pPr>
              <w:r w:rsidRPr="00E3755D">
                <w:rPr>
                  <w:i/>
                  <w:sz w:val="22"/>
                  <w:szCs w:val="22"/>
                </w:rPr>
                <w:t>Der Stadtverordnete Christian Krüger nimmt nun an der Sitzung teil (19:38 Uhr).</w:t>
              </w:r>
            </w:p>
            <w:p w:rsidR="000661B8" w:rsidRPr="00E3755D" w:rsidRDefault="000661B8" w:rsidP="000661B8">
              <w:pPr>
                <w:pStyle w:val="Default"/>
                <w:rPr>
                  <w:sz w:val="22"/>
                  <w:szCs w:val="22"/>
                </w:rPr>
              </w:pPr>
            </w:p>
            <w:p w:rsidR="000661B8" w:rsidRPr="00E3755D" w:rsidRDefault="000661B8" w:rsidP="000661B8">
              <w:pPr>
                <w:pStyle w:val="Default"/>
                <w:rPr>
                  <w:sz w:val="22"/>
                  <w:szCs w:val="22"/>
                </w:rPr>
              </w:pPr>
              <w:proofErr w:type="spellStart"/>
              <w:r w:rsidRPr="00E3755D">
                <w:rPr>
                  <w:b/>
                  <w:bCs/>
                  <w:sz w:val="22"/>
                  <w:szCs w:val="22"/>
                </w:rPr>
                <w:t>Infohaus</w:t>
              </w:r>
              <w:proofErr w:type="spellEnd"/>
              <w:r w:rsidRPr="00E3755D">
                <w:rPr>
                  <w:b/>
                  <w:bCs/>
                  <w:sz w:val="22"/>
                  <w:szCs w:val="22"/>
                </w:rPr>
                <w:t xml:space="preserve"> KGV am Knüll </w:t>
              </w:r>
            </w:p>
            <w:p w:rsidR="000661B8" w:rsidRPr="00E3755D" w:rsidRDefault="000661B8" w:rsidP="000661B8">
              <w:pPr>
                <w:pStyle w:val="Default"/>
                <w:rPr>
                  <w:sz w:val="22"/>
                  <w:szCs w:val="22"/>
                </w:rPr>
              </w:pPr>
              <w:r w:rsidRPr="00E3755D">
                <w:rPr>
                  <w:sz w:val="22"/>
                  <w:szCs w:val="22"/>
                </w:rPr>
                <w:t>Am 28.02.2023 f</w:t>
              </w:r>
              <w:r>
                <w:rPr>
                  <w:sz w:val="22"/>
                  <w:szCs w:val="22"/>
                </w:rPr>
                <w:t xml:space="preserve">and </w:t>
              </w:r>
              <w:r w:rsidRPr="00E3755D">
                <w:rPr>
                  <w:sz w:val="22"/>
                  <w:szCs w:val="22"/>
                </w:rPr>
                <w:t xml:space="preserve">erneut ein Treffen mit Frau Anders und Herrn </w:t>
              </w:r>
              <w:proofErr w:type="spellStart"/>
              <w:r w:rsidRPr="00E3755D">
                <w:rPr>
                  <w:sz w:val="22"/>
                  <w:szCs w:val="22"/>
                </w:rPr>
                <w:t>Hosemann</w:t>
              </w:r>
              <w:proofErr w:type="spellEnd"/>
              <w:r w:rsidRPr="00E3755D">
                <w:rPr>
                  <w:sz w:val="22"/>
                  <w:szCs w:val="22"/>
                </w:rPr>
                <w:t xml:space="preserve"> zum o.g. Thema im Rathaus statt. Die Machbarkeitsstudie konnte bisher noch nicht in Auftrag gegeben werden, weil die finanzielle Zusage des Landes fehlt. </w:t>
              </w:r>
            </w:p>
            <w:p w:rsidR="000661B8" w:rsidRPr="00E3755D" w:rsidRDefault="000661B8" w:rsidP="000661B8">
              <w:pPr>
                <w:pStyle w:val="Default"/>
                <w:rPr>
                  <w:sz w:val="22"/>
                  <w:szCs w:val="22"/>
                </w:rPr>
              </w:pPr>
            </w:p>
            <w:p w:rsidR="000661B8" w:rsidRPr="00E3755D" w:rsidRDefault="000661B8" w:rsidP="000661B8">
              <w:pPr>
                <w:pStyle w:val="Default"/>
                <w:rPr>
                  <w:sz w:val="22"/>
                  <w:szCs w:val="22"/>
                </w:rPr>
              </w:pPr>
              <w:r w:rsidRPr="00E3755D">
                <w:rPr>
                  <w:b/>
                  <w:bCs/>
                  <w:sz w:val="22"/>
                  <w:szCs w:val="22"/>
                </w:rPr>
                <w:t xml:space="preserve">IKZ Feuerwehr Kleiderkammer </w:t>
              </w:r>
            </w:p>
            <w:p w:rsidR="000661B8" w:rsidRPr="00E3755D" w:rsidRDefault="000661B8" w:rsidP="000661B8">
              <w:pPr>
                <w:pStyle w:val="Default"/>
                <w:rPr>
                  <w:sz w:val="22"/>
                  <w:szCs w:val="22"/>
                </w:rPr>
              </w:pPr>
              <w:r w:rsidRPr="00E3755D">
                <w:rPr>
                  <w:sz w:val="22"/>
                  <w:szCs w:val="22"/>
                </w:rPr>
                <w:t xml:space="preserve">Im Rahmen einer Besprechung zwischen den vier Bürgermeistern wurde für das operative Geschäft der Kleiderkammer festgelegt: </w:t>
              </w:r>
            </w:p>
            <w:p w:rsidR="000661B8" w:rsidRPr="00E3755D" w:rsidRDefault="000661B8" w:rsidP="000661B8">
              <w:pPr>
                <w:pStyle w:val="Default"/>
                <w:rPr>
                  <w:sz w:val="22"/>
                  <w:szCs w:val="22"/>
                </w:rPr>
              </w:pPr>
              <w:r w:rsidRPr="00E3755D">
                <w:rPr>
                  <w:sz w:val="22"/>
                  <w:szCs w:val="22"/>
                </w:rPr>
                <w:t xml:space="preserve">Frau Jäger löst künftige Bestellungen bei der Fa. Müller aus. </w:t>
              </w:r>
            </w:p>
            <w:p w:rsidR="000661B8" w:rsidRPr="00E3755D" w:rsidRDefault="000661B8" w:rsidP="000661B8">
              <w:pPr>
                <w:pStyle w:val="Default"/>
                <w:rPr>
                  <w:sz w:val="22"/>
                  <w:szCs w:val="22"/>
                </w:rPr>
              </w:pPr>
              <w:r w:rsidRPr="00E3755D">
                <w:rPr>
                  <w:sz w:val="22"/>
                  <w:szCs w:val="22"/>
                </w:rPr>
                <w:t xml:space="preserve">TH-Bekleidung Modell </w:t>
              </w:r>
              <w:proofErr w:type="spellStart"/>
              <w:r w:rsidRPr="00E3755D">
                <w:rPr>
                  <w:sz w:val="22"/>
                  <w:szCs w:val="22"/>
                </w:rPr>
                <w:t>SGard</w:t>
              </w:r>
              <w:proofErr w:type="spellEnd"/>
              <w:r w:rsidRPr="00E3755D">
                <w:rPr>
                  <w:sz w:val="22"/>
                  <w:szCs w:val="22"/>
                </w:rPr>
                <w:t xml:space="preserve"> </w:t>
              </w:r>
              <w:proofErr w:type="spellStart"/>
              <w:r w:rsidRPr="00E3755D">
                <w:rPr>
                  <w:sz w:val="22"/>
                  <w:szCs w:val="22"/>
                </w:rPr>
                <w:t>Endurance</w:t>
              </w:r>
              <w:proofErr w:type="spellEnd"/>
              <w:r w:rsidRPr="00E3755D">
                <w:rPr>
                  <w:sz w:val="22"/>
                  <w:szCs w:val="22"/>
                </w:rPr>
                <w:t xml:space="preserve"> schließen sich alle vier Kommunen an. „Abverkauf“ der </w:t>
              </w:r>
              <w:proofErr w:type="spellStart"/>
              <w:r w:rsidRPr="00E3755D">
                <w:rPr>
                  <w:sz w:val="22"/>
                  <w:szCs w:val="22"/>
                </w:rPr>
                <w:t>Wartex</w:t>
              </w:r>
              <w:proofErr w:type="spellEnd"/>
              <w:r w:rsidRPr="00E3755D">
                <w:rPr>
                  <w:sz w:val="22"/>
                  <w:szCs w:val="22"/>
                </w:rPr>
                <w:t xml:space="preserve">-Brandschutzbekleidung </w:t>
              </w:r>
            </w:p>
            <w:p w:rsidR="000661B8" w:rsidRPr="00E3755D" w:rsidRDefault="000661B8" w:rsidP="000661B8">
              <w:pPr>
                <w:pStyle w:val="Default"/>
                <w:rPr>
                  <w:sz w:val="22"/>
                  <w:szCs w:val="22"/>
                </w:rPr>
              </w:pPr>
              <w:r w:rsidRPr="00E3755D">
                <w:rPr>
                  <w:sz w:val="22"/>
                  <w:szCs w:val="22"/>
                </w:rPr>
                <w:t xml:space="preserve">Für </w:t>
              </w:r>
              <w:r>
                <w:rPr>
                  <w:sz w:val="22"/>
                  <w:szCs w:val="22"/>
                </w:rPr>
                <w:t>die</w:t>
              </w:r>
              <w:r w:rsidRPr="00E3755D">
                <w:rPr>
                  <w:sz w:val="22"/>
                  <w:szCs w:val="22"/>
                </w:rPr>
                <w:t xml:space="preserve"> Stadt Schwarzenborn</w:t>
              </w:r>
              <w:r>
                <w:rPr>
                  <w:sz w:val="22"/>
                  <w:szCs w:val="22"/>
                </w:rPr>
                <w:t xml:space="preserve"> ist die Kleiderkammer</w:t>
              </w:r>
              <w:r w:rsidRPr="00E3755D">
                <w:rPr>
                  <w:sz w:val="22"/>
                  <w:szCs w:val="22"/>
                </w:rPr>
                <w:t xml:space="preserve"> weiterhin als Erfolg</w:t>
              </w:r>
              <w:r>
                <w:rPr>
                  <w:sz w:val="22"/>
                  <w:szCs w:val="22"/>
                </w:rPr>
                <w:t xml:space="preserve"> </w:t>
              </w:r>
              <w:r w:rsidRPr="00E3755D">
                <w:rPr>
                  <w:sz w:val="22"/>
                  <w:szCs w:val="22"/>
                </w:rPr>
                <w:t xml:space="preserve">zu bezeichnen. </w:t>
              </w:r>
            </w:p>
            <w:p w:rsidR="000661B8" w:rsidRPr="00E3755D" w:rsidRDefault="000661B8" w:rsidP="000661B8">
              <w:pPr>
                <w:pStyle w:val="Default"/>
                <w:rPr>
                  <w:sz w:val="22"/>
                  <w:szCs w:val="22"/>
                </w:rPr>
              </w:pPr>
            </w:p>
            <w:p w:rsidR="000661B8" w:rsidRPr="00E3755D" w:rsidRDefault="000661B8" w:rsidP="000661B8">
              <w:pPr>
                <w:pStyle w:val="Default"/>
                <w:rPr>
                  <w:sz w:val="22"/>
                  <w:szCs w:val="22"/>
                </w:rPr>
              </w:pPr>
              <w:r w:rsidRPr="00E3755D">
                <w:rPr>
                  <w:b/>
                  <w:bCs/>
                  <w:sz w:val="22"/>
                  <w:szCs w:val="22"/>
                </w:rPr>
                <w:t xml:space="preserve">Neues Gewerbegebiet </w:t>
              </w:r>
              <w:proofErr w:type="spellStart"/>
              <w:r w:rsidRPr="00E3755D">
                <w:rPr>
                  <w:b/>
                  <w:bCs/>
                  <w:sz w:val="22"/>
                  <w:szCs w:val="22"/>
                </w:rPr>
                <w:t>Oberaulaer</w:t>
              </w:r>
              <w:proofErr w:type="spellEnd"/>
              <w:r w:rsidRPr="00E3755D">
                <w:rPr>
                  <w:b/>
                  <w:bCs/>
                  <w:sz w:val="22"/>
                  <w:szCs w:val="22"/>
                </w:rPr>
                <w:t xml:space="preserve"> Straße </w:t>
              </w:r>
            </w:p>
            <w:p w:rsidR="000661B8" w:rsidRPr="00E3755D" w:rsidRDefault="000661B8" w:rsidP="000661B8">
              <w:pPr>
                <w:pStyle w:val="Default"/>
                <w:rPr>
                  <w:sz w:val="22"/>
                  <w:szCs w:val="22"/>
                </w:rPr>
              </w:pPr>
              <w:r w:rsidRPr="00E3755D">
                <w:rPr>
                  <w:sz w:val="22"/>
                  <w:szCs w:val="22"/>
                </w:rPr>
                <w:t xml:space="preserve">Es liegen mehrere telefonische Anfragen und Interessen zum neuen ausgewiesenen Gewerbegebiet vor. Hauptaugenmerk der Anfragenden: PV-Freiflächenanlagen zu errichten. </w:t>
              </w:r>
            </w:p>
            <w:p w:rsidR="000661B8" w:rsidRPr="00E3755D" w:rsidRDefault="000661B8" w:rsidP="000661B8">
              <w:pPr>
                <w:pStyle w:val="Default"/>
                <w:rPr>
                  <w:sz w:val="22"/>
                  <w:szCs w:val="22"/>
                </w:rPr>
              </w:pPr>
            </w:p>
            <w:p w:rsidR="000661B8" w:rsidRPr="00E3755D" w:rsidRDefault="000661B8" w:rsidP="000661B8">
              <w:pPr>
                <w:pStyle w:val="Default"/>
                <w:rPr>
                  <w:sz w:val="22"/>
                  <w:szCs w:val="22"/>
                </w:rPr>
              </w:pPr>
              <w:r w:rsidRPr="00E3755D">
                <w:rPr>
                  <w:b/>
                  <w:bCs/>
                  <w:sz w:val="22"/>
                  <w:szCs w:val="22"/>
                </w:rPr>
                <w:t xml:space="preserve">Förderung „Starke Heimat 2.0“ </w:t>
              </w:r>
            </w:p>
            <w:p w:rsidR="000661B8" w:rsidRPr="00E3755D" w:rsidRDefault="000661B8" w:rsidP="000661B8">
              <w:pPr>
                <w:pStyle w:val="Default"/>
                <w:rPr>
                  <w:sz w:val="22"/>
                  <w:szCs w:val="22"/>
                </w:rPr>
              </w:pPr>
              <w:r>
                <w:rPr>
                  <w:i/>
                  <w:sz w:val="22"/>
                  <w:szCs w:val="22"/>
                </w:rPr>
                <w:t>„</w:t>
              </w:r>
              <w:r w:rsidRPr="00E95AD2">
                <w:rPr>
                  <w:i/>
                  <w:sz w:val="22"/>
                  <w:szCs w:val="22"/>
                </w:rPr>
                <w:t>Digital Knüll</w:t>
              </w:r>
              <w:r>
                <w:rPr>
                  <w:i/>
                  <w:sz w:val="22"/>
                  <w:szCs w:val="22"/>
                </w:rPr>
                <w:t>“</w:t>
              </w:r>
              <w:r w:rsidRPr="00E3755D">
                <w:rPr>
                  <w:sz w:val="22"/>
                  <w:szCs w:val="22"/>
                </w:rPr>
                <w:t xml:space="preserve"> umfasst folgende Punkte: </w:t>
              </w:r>
            </w:p>
            <w:p w:rsidR="000661B8" w:rsidRPr="00E3755D" w:rsidRDefault="000661B8" w:rsidP="000661B8">
              <w:pPr>
                <w:pStyle w:val="Default"/>
                <w:numPr>
                  <w:ilvl w:val="0"/>
                  <w:numId w:val="2"/>
                </w:numPr>
                <w:rPr>
                  <w:sz w:val="22"/>
                  <w:szCs w:val="22"/>
                </w:rPr>
              </w:pPr>
              <w:r w:rsidRPr="00E3755D">
                <w:rPr>
                  <w:sz w:val="22"/>
                  <w:szCs w:val="22"/>
                </w:rPr>
                <w:t xml:space="preserve">Intelligente Abfallwirtschaft z. B. smarte Müllsensoren an öffentlichen Abfallbehältern </w:t>
              </w:r>
            </w:p>
            <w:p w:rsidR="000661B8" w:rsidRPr="00E3755D" w:rsidRDefault="000661B8" w:rsidP="000661B8">
              <w:pPr>
                <w:pStyle w:val="Default"/>
                <w:numPr>
                  <w:ilvl w:val="0"/>
                  <w:numId w:val="2"/>
                </w:numPr>
                <w:rPr>
                  <w:sz w:val="22"/>
                  <w:szCs w:val="22"/>
                </w:rPr>
              </w:pPr>
              <w:proofErr w:type="spellStart"/>
              <w:r w:rsidRPr="00E3755D">
                <w:rPr>
                  <w:sz w:val="22"/>
                  <w:szCs w:val="22"/>
                </w:rPr>
                <w:lastRenderedPageBreak/>
                <w:t>Self</w:t>
              </w:r>
              <w:proofErr w:type="spellEnd"/>
              <w:r w:rsidRPr="00E3755D">
                <w:rPr>
                  <w:sz w:val="22"/>
                  <w:szCs w:val="22"/>
                </w:rPr>
                <w:t xml:space="preserve">-Service-Terminal für Ausweis- und Passanträge z. B. als Abholterminal wie bei Paketstation </w:t>
              </w:r>
            </w:p>
            <w:p w:rsidR="000661B8" w:rsidRPr="00E3755D" w:rsidRDefault="000661B8" w:rsidP="000661B8">
              <w:pPr>
                <w:pStyle w:val="Default"/>
                <w:numPr>
                  <w:ilvl w:val="0"/>
                  <w:numId w:val="2"/>
                </w:numPr>
                <w:rPr>
                  <w:sz w:val="22"/>
                  <w:szCs w:val="22"/>
                </w:rPr>
              </w:pPr>
              <w:r w:rsidRPr="00E3755D">
                <w:rPr>
                  <w:sz w:val="22"/>
                  <w:szCs w:val="22"/>
                </w:rPr>
                <w:t xml:space="preserve">Dezentrale </w:t>
              </w:r>
              <w:proofErr w:type="spellStart"/>
              <w:r w:rsidRPr="00E3755D">
                <w:rPr>
                  <w:sz w:val="22"/>
                  <w:szCs w:val="22"/>
                </w:rPr>
                <w:t>Coworking</w:t>
              </w:r>
              <w:proofErr w:type="spellEnd"/>
              <w:r w:rsidRPr="00E3755D">
                <w:rPr>
                  <w:sz w:val="22"/>
                  <w:szCs w:val="22"/>
                </w:rPr>
                <w:t xml:space="preserve">-Hubs Möglichkeit die Dörfer attraktiver zu machen z. B. </w:t>
              </w:r>
              <w:proofErr w:type="spellStart"/>
              <w:r w:rsidRPr="00E3755D">
                <w:rPr>
                  <w:sz w:val="22"/>
                  <w:szCs w:val="22"/>
                </w:rPr>
                <w:t>Ahles</w:t>
              </w:r>
              <w:proofErr w:type="spellEnd"/>
              <w:r w:rsidRPr="00E3755D">
                <w:rPr>
                  <w:sz w:val="22"/>
                  <w:szCs w:val="22"/>
                </w:rPr>
                <w:t xml:space="preserve"> </w:t>
              </w:r>
              <w:proofErr w:type="spellStart"/>
              <w:r w:rsidRPr="00E3755D">
                <w:rPr>
                  <w:sz w:val="22"/>
                  <w:szCs w:val="22"/>
                </w:rPr>
                <w:t>Porrhüs</w:t>
              </w:r>
              <w:proofErr w:type="spellEnd"/>
              <w:r w:rsidRPr="00E3755D">
                <w:rPr>
                  <w:sz w:val="22"/>
                  <w:szCs w:val="22"/>
                </w:rPr>
                <w:t xml:space="preserve"> zur Nutzung </w:t>
              </w:r>
            </w:p>
            <w:p w:rsidR="000661B8" w:rsidRPr="00E3755D" w:rsidRDefault="000661B8" w:rsidP="000661B8">
              <w:pPr>
                <w:pStyle w:val="Default"/>
                <w:numPr>
                  <w:ilvl w:val="0"/>
                  <w:numId w:val="2"/>
                </w:numPr>
                <w:rPr>
                  <w:sz w:val="22"/>
                  <w:szCs w:val="22"/>
                </w:rPr>
              </w:pPr>
              <w:r w:rsidRPr="00E3755D">
                <w:rPr>
                  <w:sz w:val="22"/>
                  <w:szCs w:val="22"/>
                </w:rPr>
                <w:t xml:space="preserve">Sichere E-Mail-Region (Volksverschlüsselung) z. B. Einsparung Porto </w:t>
              </w:r>
            </w:p>
            <w:p w:rsidR="000661B8" w:rsidRPr="00E3755D" w:rsidRDefault="000661B8" w:rsidP="000661B8">
              <w:pPr>
                <w:pStyle w:val="Default"/>
                <w:numPr>
                  <w:ilvl w:val="0"/>
                  <w:numId w:val="2"/>
                </w:numPr>
                <w:rPr>
                  <w:sz w:val="22"/>
                  <w:szCs w:val="22"/>
                </w:rPr>
              </w:pPr>
              <w:r w:rsidRPr="00E3755D">
                <w:rPr>
                  <w:sz w:val="22"/>
                  <w:szCs w:val="22"/>
                </w:rPr>
                <w:t xml:space="preserve">Digitales Leitsystem durch Terminals im Rathaus oder anderen Standpunkten </w:t>
              </w:r>
            </w:p>
            <w:p w:rsidR="000661B8" w:rsidRPr="00E3755D" w:rsidRDefault="000661B8" w:rsidP="000661B8">
              <w:pPr>
                <w:pStyle w:val="Default"/>
                <w:numPr>
                  <w:ilvl w:val="0"/>
                  <w:numId w:val="2"/>
                </w:numPr>
                <w:rPr>
                  <w:sz w:val="22"/>
                  <w:szCs w:val="22"/>
                </w:rPr>
              </w:pPr>
              <w:r w:rsidRPr="00E3755D">
                <w:rPr>
                  <w:sz w:val="22"/>
                  <w:szCs w:val="22"/>
                </w:rPr>
                <w:t xml:space="preserve">Smart-Home z. B. Füllstände von Heizungen etc. </w:t>
              </w:r>
            </w:p>
            <w:p w:rsidR="000661B8" w:rsidRPr="00E3755D" w:rsidRDefault="000661B8" w:rsidP="000661B8">
              <w:pPr>
                <w:pStyle w:val="Default"/>
                <w:rPr>
                  <w:sz w:val="22"/>
                  <w:szCs w:val="22"/>
                </w:rPr>
              </w:pPr>
            </w:p>
            <w:p w:rsidR="000661B8" w:rsidRPr="00E3755D" w:rsidRDefault="000661B8" w:rsidP="000661B8">
              <w:r w:rsidRPr="00E3755D">
                <w:t xml:space="preserve">Hierzu wird ein Förderantrag „Starke Heimat 2.0“ vorbereitet. Es soll ein Welcome-Center als zentraler Bestandteil zum Aufbau einer zentralen Webseite aufgebaut werden, um die Angebotes des </w:t>
              </w:r>
              <w:r>
                <w:t>„</w:t>
              </w:r>
              <w:r w:rsidRPr="00E95AD2">
                <w:rPr>
                  <w:i/>
                </w:rPr>
                <w:t>D</w:t>
              </w:r>
              <w:r>
                <w:rPr>
                  <w:i/>
                </w:rPr>
                <w:t>igitalen Knüll</w:t>
              </w:r>
              <w:r w:rsidRPr="00E95AD2">
                <w:rPr>
                  <w:i/>
                </w:rPr>
                <w:t>“</w:t>
              </w:r>
              <w:r w:rsidRPr="00E3755D">
                <w:t xml:space="preserve"> zugänglich zu machen. </w:t>
              </w:r>
            </w:p>
            <w:p w:rsidR="000661B8" w:rsidRPr="00E3755D" w:rsidRDefault="000661B8" w:rsidP="000661B8"/>
            <w:p w:rsidR="000661B8" w:rsidRPr="00E3755D" w:rsidRDefault="000661B8" w:rsidP="000661B8">
              <w:pPr>
                <w:pStyle w:val="Default"/>
                <w:rPr>
                  <w:sz w:val="22"/>
                  <w:szCs w:val="22"/>
                </w:rPr>
              </w:pPr>
              <w:r w:rsidRPr="00E3755D">
                <w:rPr>
                  <w:sz w:val="22"/>
                  <w:szCs w:val="22"/>
                </w:rPr>
                <w:t>Zusammengefasst bedeutet das, eine weitere Marke neben dem Naturpark Knüll aufzubauen</w:t>
              </w:r>
              <w:r>
                <w:rPr>
                  <w:sz w:val="22"/>
                  <w:szCs w:val="22"/>
                </w:rPr>
                <w:t>, die Region noch attraktiver zu gestalten</w:t>
              </w:r>
              <w:r w:rsidRPr="00E3755D">
                <w:rPr>
                  <w:sz w:val="22"/>
                  <w:szCs w:val="22"/>
                </w:rPr>
                <w:t xml:space="preserve"> und sich durch das Land fördern zu lassen. Gremienbeschlüsse </w:t>
              </w:r>
              <w:r>
                <w:rPr>
                  <w:sz w:val="22"/>
                  <w:szCs w:val="22"/>
                </w:rPr>
                <w:t>sind nach Vorarbeiten</w:t>
              </w:r>
              <w:r w:rsidRPr="00E3755D">
                <w:rPr>
                  <w:sz w:val="22"/>
                  <w:szCs w:val="22"/>
                </w:rPr>
                <w:t xml:space="preserve"> vor</w:t>
              </w:r>
              <w:r>
                <w:rPr>
                  <w:sz w:val="22"/>
                  <w:szCs w:val="22"/>
                </w:rPr>
                <w:t>zulegen</w:t>
              </w:r>
              <w:r w:rsidRPr="00E3755D">
                <w:rPr>
                  <w:sz w:val="22"/>
                  <w:szCs w:val="22"/>
                </w:rPr>
                <w:t xml:space="preserve">. </w:t>
              </w:r>
            </w:p>
            <w:p w:rsidR="000661B8" w:rsidRPr="00E3755D" w:rsidRDefault="000661B8" w:rsidP="000661B8">
              <w:pPr>
                <w:pStyle w:val="Default"/>
                <w:rPr>
                  <w:sz w:val="22"/>
                  <w:szCs w:val="22"/>
                </w:rPr>
              </w:pPr>
            </w:p>
            <w:p w:rsidR="000661B8" w:rsidRPr="00E3755D" w:rsidRDefault="000661B8" w:rsidP="000661B8">
              <w:pPr>
                <w:pStyle w:val="Default"/>
                <w:rPr>
                  <w:sz w:val="22"/>
                  <w:szCs w:val="22"/>
                </w:rPr>
              </w:pPr>
              <w:proofErr w:type="spellStart"/>
              <w:r w:rsidRPr="00E3755D">
                <w:rPr>
                  <w:b/>
                  <w:bCs/>
                  <w:sz w:val="22"/>
                  <w:szCs w:val="22"/>
                </w:rPr>
                <w:t>Social</w:t>
              </w:r>
              <w:proofErr w:type="spellEnd"/>
              <w:r w:rsidRPr="00E3755D">
                <w:rPr>
                  <w:b/>
                  <w:bCs/>
                  <w:sz w:val="22"/>
                  <w:szCs w:val="22"/>
                </w:rPr>
                <w:t xml:space="preserve">-Media </w:t>
              </w:r>
            </w:p>
            <w:p w:rsidR="000661B8" w:rsidRPr="00E3755D" w:rsidRDefault="000661B8" w:rsidP="000661B8">
              <w:pPr>
                <w:pStyle w:val="Default"/>
                <w:rPr>
                  <w:sz w:val="22"/>
                  <w:szCs w:val="22"/>
                </w:rPr>
              </w:pPr>
              <w:r>
                <w:rPr>
                  <w:sz w:val="22"/>
                  <w:szCs w:val="22"/>
                </w:rPr>
                <w:t xml:space="preserve">Die </w:t>
              </w:r>
              <w:r w:rsidRPr="00E3755D">
                <w:rPr>
                  <w:sz w:val="22"/>
                  <w:szCs w:val="22"/>
                </w:rPr>
                <w:t>Bundesregierung muss</w:t>
              </w:r>
              <w:r>
                <w:rPr>
                  <w:sz w:val="22"/>
                  <w:szCs w:val="22"/>
                </w:rPr>
                <w:t xml:space="preserve"> die</w:t>
              </w:r>
              <w:r w:rsidRPr="00E3755D">
                <w:rPr>
                  <w:sz w:val="22"/>
                  <w:szCs w:val="22"/>
                </w:rPr>
                <w:t xml:space="preserve"> Facebook-</w:t>
              </w:r>
              <w:proofErr w:type="spellStart"/>
              <w:r w:rsidRPr="00E3755D">
                <w:rPr>
                  <w:sz w:val="22"/>
                  <w:szCs w:val="22"/>
                </w:rPr>
                <w:t>Fanpage</w:t>
              </w:r>
              <w:proofErr w:type="spellEnd"/>
              <w:r w:rsidRPr="00E3755D">
                <w:rPr>
                  <w:sz w:val="22"/>
                  <w:szCs w:val="22"/>
                </w:rPr>
                <w:t xml:space="preserve"> abschalten. Der Bundesbeauftragte für Datenschutz fordert das Bundespresseamt auf, die Facebook-Seite der Bundesregierung innerhalb von vier Wochen abzuschalten, weil der Betrieb nicht datenschutzkonform möglich ist. </w:t>
              </w:r>
            </w:p>
            <w:p w:rsidR="000661B8" w:rsidRPr="00E3755D" w:rsidRDefault="000661B8" w:rsidP="000661B8">
              <w:pPr>
                <w:pStyle w:val="Default"/>
                <w:rPr>
                  <w:sz w:val="22"/>
                  <w:szCs w:val="22"/>
                </w:rPr>
              </w:pPr>
              <w:r w:rsidRPr="00E3755D">
                <w:rPr>
                  <w:sz w:val="22"/>
                  <w:szCs w:val="22"/>
                </w:rPr>
                <w:t>Anmerkung: Das Aufheben der Facebook-Seite der Stadt Schwarzenborn durch den Magistrat der Stadt Schwarzenborn war somit der einzig richtige Schritt</w:t>
              </w:r>
              <w:r>
                <w:rPr>
                  <w:sz w:val="22"/>
                  <w:szCs w:val="22"/>
                </w:rPr>
                <w:t xml:space="preserve"> in der Vergangenheit</w:t>
              </w:r>
              <w:r w:rsidRPr="00E3755D">
                <w:rPr>
                  <w:sz w:val="22"/>
                  <w:szCs w:val="22"/>
                </w:rPr>
                <w:t xml:space="preserve">. </w:t>
              </w:r>
            </w:p>
            <w:p w:rsidR="000661B8" w:rsidRPr="00E3755D" w:rsidRDefault="000661B8" w:rsidP="000661B8">
              <w:pPr>
                <w:pStyle w:val="Default"/>
                <w:rPr>
                  <w:sz w:val="22"/>
                  <w:szCs w:val="22"/>
                </w:rPr>
              </w:pPr>
            </w:p>
            <w:p w:rsidR="000661B8" w:rsidRPr="00E95AD2" w:rsidRDefault="000661B8" w:rsidP="000661B8">
              <w:pPr>
                <w:pStyle w:val="Default"/>
                <w:rPr>
                  <w:sz w:val="22"/>
                  <w:szCs w:val="22"/>
                </w:rPr>
              </w:pPr>
              <w:r w:rsidRPr="00E95AD2">
                <w:rPr>
                  <w:b/>
                  <w:bCs/>
                  <w:sz w:val="22"/>
                  <w:szCs w:val="22"/>
                </w:rPr>
                <w:t>Submission</w:t>
              </w:r>
              <w:r>
                <w:rPr>
                  <w:b/>
                  <w:bCs/>
                  <w:sz w:val="22"/>
                  <w:szCs w:val="22"/>
                </w:rPr>
                <w:t xml:space="preserve"> Unterstadt</w:t>
              </w:r>
              <w:r w:rsidRPr="00E95AD2">
                <w:rPr>
                  <w:b/>
                  <w:bCs/>
                  <w:sz w:val="22"/>
                  <w:szCs w:val="22"/>
                </w:rPr>
                <w:t xml:space="preserve"> </w:t>
              </w:r>
            </w:p>
            <w:p w:rsidR="000661B8" w:rsidRPr="00E95AD2" w:rsidRDefault="000661B8" w:rsidP="000661B8">
              <w:pPr>
                <w:pStyle w:val="Default"/>
                <w:rPr>
                  <w:sz w:val="22"/>
                  <w:szCs w:val="22"/>
                </w:rPr>
              </w:pPr>
              <w:r>
                <w:rPr>
                  <w:sz w:val="22"/>
                  <w:szCs w:val="22"/>
                </w:rPr>
                <w:t>Die Submission hat am 28.02.2023 stattgefunden und wird zurzeit vom begleitenden Büro Hesse und Partner ausgewertet und für die Umsetzung vorbereitet.</w:t>
              </w:r>
              <w:r w:rsidRPr="00E95AD2">
                <w:rPr>
                  <w:sz w:val="22"/>
                  <w:szCs w:val="22"/>
                </w:rPr>
                <w:t xml:space="preserve"> </w:t>
              </w:r>
            </w:p>
            <w:p w:rsidR="000661B8" w:rsidRPr="00E3755D" w:rsidRDefault="000661B8" w:rsidP="000661B8"/>
            <w:p w:rsidR="000661B8" w:rsidRPr="00E3755D" w:rsidRDefault="000661B8" w:rsidP="000661B8">
              <w:pPr>
                <w:rPr>
                  <w:rFonts w:cs="Arial"/>
                  <w:b/>
                  <w:lang w:eastAsia="de-DE"/>
                </w:rPr>
              </w:pPr>
              <w:r w:rsidRPr="00E3755D">
                <w:rPr>
                  <w:rFonts w:cs="Arial"/>
                  <w:b/>
                  <w:lang w:eastAsia="de-DE"/>
                </w:rPr>
                <w:t>TERMINE</w:t>
              </w:r>
            </w:p>
            <w:tbl>
              <w:tblPr>
                <w:tblStyle w:val="Tabellenraster"/>
                <w:tblW w:w="0" w:type="auto"/>
                <w:tblLook w:val="04A0" w:firstRow="1" w:lastRow="0" w:firstColumn="1" w:lastColumn="0" w:noHBand="0" w:noVBand="1"/>
              </w:tblPr>
              <w:tblGrid>
                <w:gridCol w:w="1696"/>
                <w:gridCol w:w="7365"/>
              </w:tblGrid>
              <w:tr w:rsidR="000661B8" w:rsidRPr="00E3755D" w:rsidTr="005574B5">
                <w:tc>
                  <w:tcPr>
                    <w:tcW w:w="1696" w:type="dxa"/>
                    <w:shd w:val="clear" w:color="auto" w:fill="D9D9D9" w:themeFill="background1" w:themeFillShade="D9"/>
                  </w:tcPr>
                  <w:p w:rsidR="000661B8" w:rsidRPr="00E3755D" w:rsidRDefault="000661B8" w:rsidP="005574B5">
                    <w:pPr>
                      <w:rPr>
                        <w:rFonts w:cs="Arial"/>
                        <w:sz w:val="22"/>
                        <w:szCs w:val="22"/>
                      </w:rPr>
                    </w:pPr>
                  </w:p>
                </w:tc>
                <w:tc>
                  <w:tcPr>
                    <w:tcW w:w="7365" w:type="dxa"/>
                    <w:shd w:val="clear" w:color="auto" w:fill="D9D9D9" w:themeFill="background1" w:themeFillShade="D9"/>
                  </w:tcPr>
                  <w:p w:rsidR="000661B8" w:rsidRPr="00E3755D" w:rsidRDefault="000661B8" w:rsidP="005574B5">
                    <w:pPr>
                      <w:rPr>
                        <w:rFonts w:cs="Arial"/>
                        <w:sz w:val="22"/>
                        <w:szCs w:val="22"/>
                      </w:rPr>
                    </w:pPr>
                  </w:p>
                </w:tc>
              </w:tr>
              <w:tr w:rsidR="000661B8" w:rsidRPr="00E3755D" w:rsidTr="005574B5">
                <w:tc>
                  <w:tcPr>
                    <w:tcW w:w="1696" w:type="dxa"/>
                  </w:tcPr>
                  <w:p w:rsidR="000661B8" w:rsidRPr="00E3755D" w:rsidRDefault="000661B8" w:rsidP="005574B5">
                    <w:pPr>
                      <w:rPr>
                        <w:rFonts w:cs="Arial"/>
                        <w:strike/>
                        <w:color w:val="FF0000"/>
                        <w:sz w:val="22"/>
                        <w:szCs w:val="22"/>
                      </w:rPr>
                    </w:pPr>
                    <w:r w:rsidRPr="00E3755D">
                      <w:rPr>
                        <w:rFonts w:cs="Arial"/>
                        <w:strike/>
                        <w:color w:val="FF0000"/>
                        <w:sz w:val="22"/>
                        <w:szCs w:val="22"/>
                      </w:rPr>
                      <w:t>21.03.2023</w:t>
                    </w:r>
                  </w:p>
                </w:tc>
                <w:tc>
                  <w:tcPr>
                    <w:tcW w:w="7365" w:type="dxa"/>
                  </w:tcPr>
                  <w:p w:rsidR="000661B8" w:rsidRPr="00E3755D" w:rsidRDefault="000661B8" w:rsidP="005574B5">
                    <w:pPr>
                      <w:rPr>
                        <w:rFonts w:cs="Arial"/>
                        <w:strike/>
                        <w:color w:val="FF0000"/>
                        <w:sz w:val="22"/>
                        <w:szCs w:val="22"/>
                      </w:rPr>
                    </w:pPr>
                    <w:r w:rsidRPr="00E3755D">
                      <w:rPr>
                        <w:rFonts w:cs="Arial"/>
                        <w:strike/>
                        <w:color w:val="FF0000"/>
                        <w:sz w:val="22"/>
                        <w:szCs w:val="22"/>
                      </w:rPr>
                      <w:t xml:space="preserve">ggf. </w:t>
                    </w:r>
                    <w:proofErr w:type="spellStart"/>
                    <w:r w:rsidRPr="00E3755D">
                      <w:rPr>
                        <w:rFonts w:cs="Arial"/>
                        <w:strike/>
                        <w:color w:val="FF0000"/>
                        <w:sz w:val="22"/>
                        <w:szCs w:val="22"/>
                      </w:rPr>
                      <w:t>HaFiBau</w:t>
                    </w:r>
                    <w:proofErr w:type="spellEnd"/>
                    <w:r w:rsidRPr="00E3755D">
                      <w:rPr>
                        <w:rFonts w:cs="Arial"/>
                        <w:strike/>
                        <w:color w:val="FF0000"/>
                        <w:sz w:val="22"/>
                        <w:szCs w:val="22"/>
                      </w:rPr>
                      <w:t>-Sitzung um 19:30 Uhr im Sitzungssaal –ENTFÄLLT-</w:t>
                    </w:r>
                  </w:p>
                </w:tc>
              </w:tr>
              <w:tr w:rsidR="000661B8" w:rsidRPr="00E3755D" w:rsidTr="005574B5">
                <w:tc>
                  <w:tcPr>
                    <w:tcW w:w="1696" w:type="dxa"/>
                  </w:tcPr>
                  <w:p w:rsidR="000661B8" w:rsidRPr="00E3755D" w:rsidRDefault="000661B8" w:rsidP="005574B5">
                    <w:pPr>
                      <w:rPr>
                        <w:rFonts w:cs="Arial"/>
                        <w:sz w:val="22"/>
                        <w:szCs w:val="22"/>
                      </w:rPr>
                    </w:pPr>
                    <w:r w:rsidRPr="00E3755D">
                      <w:rPr>
                        <w:rFonts w:cs="Arial"/>
                        <w:sz w:val="22"/>
                        <w:szCs w:val="22"/>
                      </w:rPr>
                      <w:t>23.03.2023</w:t>
                    </w:r>
                  </w:p>
                </w:tc>
                <w:tc>
                  <w:tcPr>
                    <w:tcW w:w="7365" w:type="dxa"/>
                  </w:tcPr>
                  <w:p w:rsidR="000661B8" w:rsidRPr="00E3755D" w:rsidRDefault="000661B8" w:rsidP="005574B5">
                    <w:pPr>
                      <w:rPr>
                        <w:rFonts w:cs="Arial"/>
                        <w:sz w:val="22"/>
                        <w:szCs w:val="22"/>
                      </w:rPr>
                    </w:pPr>
                    <w:r w:rsidRPr="00E3755D">
                      <w:rPr>
                        <w:rFonts w:cs="Arial"/>
                        <w:sz w:val="22"/>
                        <w:szCs w:val="22"/>
                      </w:rPr>
                      <w:t>Amtseinführung von BGM Liebermann um 18 Uhr in der Kulturhalle (Sitzungsbeginn: 18:30 Uhr)</w:t>
                    </w:r>
                  </w:p>
                </w:tc>
              </w:tr>
              <w:tr w:rsidR="000661B8" w:rsidRPr="00E3755D" w:rsidTr="005574B5">
                <w:tc>
                  <w:tcPr>
                    <w:tcW w:w="1696" w:type="dxa"/>
                  </w:tcPr>
                  <w:p w:rsidR="000661B8" w:rsidRPr="00E3755D" w:rsidRDefault="000661B8" w:rsidP="005574B5">
                    <w:pPr>
                      <w:rPr>
                        <w:rFonts w:cs="Arial"/>
                        <w:sz w:val="22"/>
                        <w:szCs w:val="22"/>
                      </w:rPr>
                    </w:pPr>
                    <w:r w:rsidRPr="00E3755D">
                      <w:rPr>
                        <w:rFonts w:cs="Arial"/>
                        <w:sz w:val="22"/>
                        <w:szCs w:val="22"/>
                      </w:rPr>
                      <w:t>25.03.2023</w:t>
                    </w:r>
                  </w:p>
                </w:tc>
                <w:tc>
                  <w:tcPr>
                    <w:tcW w:w="7365" w:type="dxa"/>
                  </w:tcPr>
                  <w:p w:rsidR="000661B8" w:rsidRPr="00E3755D" w:rsidRDefault="000661B8" w:rsidP="005574B5">
                    <w:pPr>
                      <w:rPr>
                        <w:rFonts w:cs="Arial"/>
                        <w:sz w:val="22"/>
                        <w:szCs w:val="22"/>
                      </w:rPr>
                    </w:pPr>
                    <w:r w:rsidRPr="00E3755D">
                      <w:rPr>
                        <w:rFonts w:cs="Arial"/>
                        <w:sz w:val="22"/>
                        <w:szCs w:val="22"/>
                      </w:rPr>
                      <w:t>Überfraktioneller Arbeitseinsatz an den Wegen des Friedhofes in Schwarzenborn</w:t>
                    </w:r>
                  </w:p>
                </w:tc>
              </w:tr>
              <w:tr w:rsidR="000661B8" w:rsidRPr="00E3755D" w:rsidTr="005574B5">
                <w:tc>
                  <w:tcPr>
                    <w:tcW w:w="1696" w:type="dxa"/>
                  </w:tcPr>
                  <w:p w:rsidR="000661B8" w:rsidRPr="00E3755D" w:rsidRDefault="000661B8" w:rsidP="005574B5">
                    <w:pPr>
                      <w:rPr>
                        <w:rFonts w:cs="Arial"/>
                        <w:sz w:val="22"/>
                        <w:szCs w:val="22"/>
                      </w:rPr>
                    </w:pPr>
                    <w:r w:rsidRPr="00E3755D">
                      <w:rPr>
                        <w:rFonts w:cs="Arial"/>
                        <w:sz w:val="22"/>
                        <w:szCs w:val="22"/>
                      </w:rPr>
                      <w:t>22.04.2023</w:t>
                    </w:r>
                  </w:p>
                </w:tc>
                <w:tc>
                  <w:tcPr>
                    <w:tcW w:w="7365" w:type="dxa"/>
                  </w:tcPr>
                  <w:p w:rsidR="000661B8" w:rsidRPr="00E3755D" w:rsidRDefault="000661B8" w:rsidP="005574B5">
                    <w:pPr>
                      <w:rPr>
                        <w:rFonts w:cs="Arial"/>
                        <w:sz w:val="22"/>
                        <w:szCs w:val="22"/>
                      </w:rPr>
                    </w:pPr>
                    <w:r w:rsidRPr="00E3755D">
                      <w:rPr>
                        <w:rFonts w:cs="Arial"/>
                        <w:sz w:val="22"/>
                        <w:szCs w:val="22"/>
                      </w:rPr>
                      <w:t>Waldbesichtigung Gremienmitglieder</w:t>
                    </w:r>
                  </w:p>
                </w:tc>
              </w:tr>
            </w:tbl>
            <w:p w:rsidR="000661B8" w:rsidRPr="00CF3B8E" w:rsidRDefault="000661B8" w:rsidP="000661B8"/>
          </w:sdtContent>
        </w:sdt>
        <w:p w:rsidR="000661B8" w:rsidRDefault="000661B8" w:rsidP="000661B8">
          <w:pPr>
            <w:pStyle w:val="UnsichtbarBalkenDiskussion"/>
          </w:pPr>
          <w:r>
            <w:t>&lt;&lt;WOM&gt;&gt; &lt;&lt;DiskussionEnde&gt;&gt;</w:t>
          </w:r>
        </w:p>
      </w:sdtContent>
    </w:sdt>
    <w:p w:rsidR="000661B8" w:rsidRDefault="000661B8" w:rsidP="000661B8">
      <w:pPr>
        <w:pStyle w:val="Diskussion"/>
        <w:rPr>
          <w:sz w:val="2"/>
          <w:szCs w:val="2"/>
        </w:rPr>
      </w:pPr>
    </w:p>
    <w:tbl>
      <w:tblPr>
        <w:tblW w:w="9709" w:type="dxa"/>
        <w:tblLayout w:type="fixed"/>
        <w:tblCellMar>
          <w:left w:w="70" w:type="dxa"/>
          <w:right w:w="70" w:type="dxa"/>
        </w:tblCellMar>
        <w:tblLook w:val="0000" w:firstRow="0" w:lastRow="0" w:firstColumn="0" w:lastColumn="0" w:noHBand="0" w:noVBand="0"/>
      </w:tblPr>
      <w:tblGrid>
        <w:gridCol w:w="637"/>
        <w:gridCol w:w="9072"/>
      </w:tblGrid>
      <w:tr w:rsidR="000661B8" w:rsidTr="005574B5">
        <w:trPr>
          <w:cantSplit/>
        </w:trPr>
        <w:tc>
          <w:tcPr>
            <w:tcW w:w="637" w:type="dxa"/>
            <w:tcMar>
              <w:left w:w="0" w:type="dxa"/>
            </w:tcMar>
          </w:tcPr>
          <w:p w:rsidR="000661B8" w:rsidRDefault="000661B8" w:rsidP="005574B5">
            <w:pPr>
              <w:rPr>
                <w:b/>
              </w:rPr>
            </w:pPr>
            <w:r>
              <w:rPr>
                <w:b/>
              </w:rPr>
              <w:t>4.</w:t>
            </w:r>
          </w:p>
        </w:tc>
        <w:tc>
          <w:tcPr>
            <w:tcW w:w="9072" w:type="dxa"/>
          </w:tcPr>
          <w:p w:rsidR="000661B8" w:rsidRDefault="000661B8" w:rsidP="005574B5">
            <w:pPr>
              <w:pStyle w:val="berschrift2"/>
            </w:pPr>
            <w:r>
              <w:t>Anfragen an den Magistrat</w:t>
            </w:r>
          </w:p>
        </w:tc>
      </w:tr>
    </w:tbl>
    <w:p w:rsidR="000661B8" w:rsidRDefault="000661B8" w:rsidP="000661B8"/>
    <w:sdt>
      <w:sdtPr>
        <w:alias w:val="UnsichtbarBalkenDiskussion"/>
        <w:tag w:val="Unsichtbar*WOM*0000001028*7*001"/>
        <w:id w:val="1035938338"/>
        <w15:appearance w15:val="hidden"/>
      </w:sdtPr>
      <w:sdtContent>
        <w:p w:rsidR="000661B8" w:rsidRDefault="000661B8" w:rsidP="000661B8">
          <w:pPr>
            <w:pStyle w:val="UnsichtbarBalkenDiskussion"/>
          </w:pPr>
          <w:r>
            <w:t>&lt;&lt;WOM&gt;&gt; &lt;&lt;DiskussionBeginn&gt;&gt;</w:t>
          </w:r>
        </w:p>
        <w:sdt>
          <w:sdtPr>
            <w:alias w:val="WOM"/>
            <w:tag w:val="WOM0000001028#7#001"/>
            <w:id w:val="-2122293868"/>
            <w15:color w:val="E6E100"/>
          </w:sdtPr>
          <w:sdtContent>
            <w:p w:rsidR="000661B8" w:rsidRDefault="000661B8" w:rsidP="000661B8">
              <w:pPr>
                <w:pStyle w:val="Diskussion"/>
              </w:pPr>
              <w:r>
                <w:t>Es liegen keine Anfragen vor.</w:t>
              </w:r>
            </w:p>
          </w:sdtContent>
        </w:sdt>
        <w:p w:rsidR="000661B8" w:rsidRDefault="000661B8" w:rsidP="000661B8">
          <w:pPr>
            <w:pStyle w:val="UnsichtbarBalkenDiskussion"/>
          </w:pPr>
          <w:r>
            <w:t>&lt;&lt;WOM&gt;&gt; &lt;&lt;DiskussionEnde&gt;&gt;</w:t>
          </w:r>
        </w:p>
      </w:sdtContent>
    </w:sdt>
    <w:p w:rsidR="000661B8" w:rsidRDefault="000661B8" w:rsidP="000661B8">
      <w:pPr>
        <w:pStyle w:val="Diskussion"/>
        <w:rPr>
          <w:sz w:val="2"/>
          <w:szCs w:val="2"/>
        </w:rPr>
      </w:pPr>
    </w:p>
    <w:p w:rsidR="000661B8" w:rsidRDefault="000661B8" w:rsidP="000661B8"/>
    <w:tbl>
      <w:tblPr>
        <w:tblW w:w="0" w:type="auto"/>
        <w:tblLayout w:type="fixed"/>
        <w:tblCellMar>
          <w:left w:w="70" w:type="dxa"/>
          <w:right w:w="70" w:type="dxa"/>
        </w:tblCellMar>
        <w:tblLook w:val="0000" w:firstRow="0" w:lastRow="0" w:firstColumn="0" w:lastColumn="0" w:noHBand="0" w:noVBand="0"/>
      </w:tblPr>
      <w:tblGrid>
        <w:gridCol w:w="637"/>
        <w:gridCol w:w="9072"/>
      </w:tblGrid>
      <w:tr w:rsidR="000661B8" w:rsidTr="005574B5">
        <w:trPr>
          <w:cantSplit/>
        </w:trPr>
        <w:tc>
          <w:tcPr>
            <w:tcW w:w="637" w:type="dxa"/>
            <w:tcMar>
              <w:left w:w="0" w:type="dxa"/>
            </w:tcMar>
          </w:tcPr>
          <w:p w:rsidR="000661B8" w:rsidRDefault="000661B8" w:rsidP="005574B5">
            <w:pPr>
              <w:rPr>
                <w:b/>
              </w:rPr>
            </w:pPr>
            <w:r>
              <w:rPr>
                <w:b/>
              </w:rPr>
              <w:t>5.</w:t>
            </w:r>
          </w:p>
        </w:tc>
        <w:tc>
          <w:tcPr>
            <w:tcW w:w="9072" w:type="dxa"/>
          </w:tcPr>
          <w:p w:rsidR="000661B8" w:rsidRDefault="000661B8" w:rsidP="005574B5">
            <w:pPr>
              <w:pStyle w:val="berschrift2"/>
            </w:pPr>
            <w:r>
              <w:t>Verschiedenes</w:t>
            </w:r>
          </w:p>
        </w:tc>
      </w:tr>
    </w:tbl>
    <w:p w:rsidR="000661B8" w:rsidRDefault="000661B8" w:rsidP="000661B8"/>
    <w:sdt>
      <w:sdtPr>
        <w:alias w:val="UnsichtbarBalkenDiskussion"/>
        <w:tag w:val="Unsichtbar*WOM*0000001029*7*001"/>
        <w:id w:val="-470592927"/>
        <w15:appearance w15:val="hidden"/>
      </w:sdtPr>
      <w:sdtContent>
        <w:p w:rsidR="000661B8" w:rsidRDefault="000661B8" w:rsidP="000661B8">
          <w:pPr>
            <w:pStyle w:val="UnsichtbarBalkenDiskussion"/>
          </w:pPr>
          <w:r>
            <w:t>&lt;&lt;WOM&gt;&gt; &lt;&lt;DiskussionBeginn&gt;&gt;</w:t>
          </w:r>
        </w:p>
        <w:sdt>
          <w:sdtPr>
            <w:alias w:val="WOM"/>
            <w:tag w:val="WOM0000001029#7#001"/>
            <w:id w:val="-1397585092"/>
            <w15:color w:val="E6E100"/>
          </w:sdtPr>
          <w:sdtContent>
            <w:p w:rsidR="000661B8" w:rsidRDefault="000661B8" w:rsidP="000661B8">
              <w:pPr>
                <w:pStyle w:val="Diskussion"/>
              </w:pPr>
              <w:r>
                <w:t>Es besteht kein Redebedarf.</w:t>
              </w:r>
            </w:p>
          </w:sdtContent>
        </w:sdt>
        <w:p w:rsidR="000661B8" w:rsidRDefault="000661B8" w:rsidP="000661B8">
          <w:pPr>
            <w:pStyle w:val="UnsichtbarBalkenDiskussion"/>
          </w:pPr>
          <w:r>
            <w:t>&lt;&lt;WOM&gt;&gt; &lt;&lt;DiskussionEnde&gt;&gt;</w:t>
          </w:r>
        </w:p>
      </w:sdtContent>
    </w:sdt>
    <w:p w:rsidR="000661B8" w:rsidRDefault="000661B8" w:rsidP="000661B8">
      <w:pPr>
        <w:pStyle w:val="Diskussion"/>
        <w:rPr>
          <w:sz w:val="2"/>
          <w:szCs w:val="2"/>
        </w:rPr>
      </w:pPr>
    </w:p>
    <w:p w:rsidR="000661B8" w:rsidRDefault="000661B8" w:rsidP="000661B8"/>
    <w:tbl>
      <w:tblPr>
        <w:tblW w:w="9709" w:type="dxa"/>
        <w:tblLayout w:type="fixed"/>
        <w:tblCellMar>
          <w:left w:w="70" w:type="dxa"/>
          <w:right w:w="70" w:type="dxa"/>
        </w:tblCellMar>
        <w:tblLook w:val="0000" w:firstRow="0" w:lastRow="0" w:firstColumn="0" w:lastColumn="0" w:noHBand="0" w:noVBand="0"/>
      </w:tblPr>
      <w:tblGrid>
        <w:gridCol w:w="637"/>
        <w:gridCol w:w="7371"/>
        <w:gridCol w:w="1701"/>
      </w:tblGrid>
      <w:tr w:rsidR="000661B8" w:rsidTr="005574B5">
        <w:trPr>
          <w:cantSplit/>
        </w:trPr>
        <w:tc>
          <w:tcPr>
            <w:tcW w:w="637" w:type="dxa"/>
            <w:tcMar>
              <w:left w:w="0" w:type="dxa"/>
            </w:tcMar>
          </w:tcPr>
          <w:p w:rsidR="000661B8" w:rsidRDefault="000661B8" w:rsidP="005574B5">
            <w:pPr>
              <w:rPr>
                <w:b/>
              </w:rPr>
            </w:pPr>
            <w:r>
              <w:rPr>
                <w:b/>
              </w:rPr>
              <w:t>6.</w:t>
            </w:r>
          </w:p>
        </w:tc>
        <w:tc>
          <w:tcPr>
            <w:tcW w:w="7371" w:type="dxa"/>
          </w:tcPr>
          <w:p w:rsidR="000661B8" w:rsidRDefault="000661B8" w:rsidP="005574B5">
            <w:pPr>
              <w:pStyle w:val="berschrift2"/>
            </w:pPr>
            <w:r>
              <w:t>Beratung und Beschlussfassung über die Benennung einer öffentlichen Grün- und Erholungsanlage</w:t>
            </w:r>
          </w:p>
        </w:tc>
        <w:tc>
          <w:tcPr>
            <w:tcW w:w="1701" w:type="dxa"/>
          </w:tcPr>
          <w:p w:rsidR="000661B8" w:rsidRDefault="000661B8" w:rsidP="005574B5">
            <w:pPr>
              <w:rPr>
                <w:b/>
              </w:rPr>
            </w:pPr>
          </w:p>
        </w:tc>
      </w:tr>
    </w:tbl>
    <w:p w:rsidR="000661B8" w:rsidRDefault="000661B8" w:rsidP="000661B8"/>
    <w:p w:rsidR="000661B8" w:rsidRDefault="000661B8" w:rsidP="000661B8">
      <w:pPr>
        <w:spacing w:after="120"/>
        <w:rPr>
          <w:b/>
        </w:rPr>
      </w:pPr>
      <w:r>
        <w:rPr>
          <w:b/>
        </w:rPr>
        <w:t>Beschluss:</w:t>
      </w:r>
    </w:p>
    <w:sdt>
      <w:sdtPr>
        <w:alias w:val="UnsichtbarBalkenBeschlText"/>
        <w:tag w:val="Unsichtbar*BST*0000001032*5*001"/>
        <w:id w:val="-759528854"/>
        <w15:appearance w15:val="hidden"/>
      </w:sdtPr>
      <w:sdtContent>
        <w:p w:rsidR="000661B8" w:rsidRDefault="000661B8" w:rsidP="000661B8">
          <w:pPr>
            <w:pStyle w:val="UnsichtbarBalkenBeschlText"/>
          </w:pPr>
          <w:r>
            <w:t>&lt;&lt;Beschlusstext&gt;&gt; &lt;&lt;BeschlTextBeginn&gt;&gt;</w:t>
          </w:r>
        </w:p>
        <w:sdt>
          <w:sdtPr>
            <w:alias w:val="Beschlusstext"/>
            <w:tag w:val="BST0000001032#5#001"/>
            <w:id w:val="-1509366013"/>
            <w15:color w:val="69FF69"/>
          </w:sdtPr>
          <w:sdtContent>
            <w:p w:rsidR="000661B8" w:rsidRDefault="000661B8" w:rsidP="000661B8">
              <w:pPr>
                <w:pStyle w:val="SachText"/>
              </w:pPr>
              <w:r>
                <w:t>Der Magistrat empfiehlt dem Haupt-, Finanz- und Bauausschuss sowie der Stadtverordnetenversammlung folgenden Beschluss zu fassen:</w:t>
              </w:r>
            </w:p>
            <w:p w:rsidR="000661B8" w:rsidRDefault="000661B8" w:rsidP="000661B8">
              <w:pPr>
                <w:pStyle w:val="SachText"/>
              </w:pPr>
            </w:p>
            <w:p w:rsidR="000661B8" w:rsidRPr="007F702D" w:rsidRDefault="000661B8" w:rsidP="000661B8">
              <w:pPr>
                <w:pStyle w:val="SachText"/>
              </w:pPr>
              <w:r>
                <w:lastRenderedPageBreak/>
                <w:t xml:space="preserve">„Die öffentliche Grün- und Erholungsfläche Gemarkung Schwarzenborn, Flur 11, Flurstück 111/6 wird zum </w:t>
              </w:r>
              <w:r w:rsidRPr="00E95AD2">
                <w:rPr>
                  <w:i/>
                  <w:u w:val="single"/>
                </w:rPr>
                <w:t>Platz am Sonnenhang</w:t>
              </w:r>
              <w:r>
                <w:t xml:space="preserve"> benannt.“ Die Einweihung soll im Mai / Juni 2023 stattfinden. </w:t>
              </w:r>
            </w:p>
          </w:sdtContent>
        </w:sdt>
        <w:p w:rsidR="000661B8" w:rsidRDefault="000661B8" w:rsidP="000661B8">
          <w:pPr>
            <w:pStyle w:val="UnsichtbarBalkenBeschlText"/>
          </w:pPr>
          <w:r>
            <w:t>&lt;&lt;Beschlusstext&gt;&gt; &lt;&lt;BeschlTextEnde&gt;&gt;</w:t>
          </w:r>
        </w:p>
      </w:sdtContent>
    </w:sdt>
    <w:p w:rsidR="000661B8" w:rsidRDefault="000661B8" w:rsidP="000661B8"/>
    <w:p w:rsidR="000661B8" w:rsidRDefault="000661B8" w:rsidP="000661B8">
      <w:pPr>
        <w:spacing w:after="120"/>
        <w:rPr>
          <w:b/>
        </w:rPr>
      </w:pPr>
      <w:r>
        <w:rPr>
          <w:b/>
        </w:rPr>
        <w:t>Beratungsergebnis:</w:t>
      </w:r>
    </w:p>
    <w:sdt>
      <w:sdtPr>
        <w:alias w:val="UnsichtbarBalkenAbstimmText"/>
        <w:tag w:val="Unsichtbar*ABST*0000001032*6*001"/>
        <w:id w:val="-250581678"/>
        <w15:appearance w15:val="hidden"/>
      </w:sdtPr>
      <w:sdtContent>
        <w:p w:rsidR="000661B8" w:rsidRDefault="000661B8" w:rsidP="000661B8">
          <w:pPr>
            <w:pStyle w:val="UnsichtbarBalkenAbstimmText"/>
          </w:pPr>
          <w:r>
            <w:t>&lt;&lt;ABST&gt;&gt; &lt;&lt;AbstimmTextBeginn&gt;&gt;</w:t>
          </w:r>
        </w:p>
        <w:sdt>
          <w:sdtPr>
            <w:alias w:val="ABST"/>
            <w:tag w:val="ABST0000001032#6#001"/>
            <w:id w:val="1839183450"/>
            <w15:color w:val="BE06D4"/>
          </w:sdtPr>
          <w:sdtContent>
            <w:p w:rsidR="000661B8" w:rsidRDefault="000661B8" w:rsidP="000661B8">
              <w:r>
                <w:t>12 Ja-Stimme(n), 0 Gegenstimme(n), 0 Stimmenthaltung(en)</w:t>
              </w:r>
            </w:p>
          </w:sdtContent>
        </w:sdt>
        <w:p w:rsidR="000661B8" w:rsidRDefault="000661B8" w:rsidP="000661B8">
          <w:pPr>
            <w:pStyle w:val="UnsichtbarBalkenAbstimmText"/>
          </w:pPr>
          <w:r>
            <w:t>&lt;&lt;ABST&gt;&gt; &lt;&lt;AbstimmTextEnde&gt;&gt;</w:t>
          </w:r>
        </w:p>
      </w:sdtContent>
    </w:sdt>
    <w:p w:rsidR="000661B8" w:rsidRDefault="000661B8" w:rsidP="000661B8">
      <w:pPr>
        <w:pStyle w:val="AbstimmText"/>
        <w:rPr>
          <w:sz w:val="2"/>
          <w:szCs w:val="2"/>
        </w:rPr>
      </w:pPr>
    </w:p>
    <w:p w:rsidR="000661B8" w:rsidRDefault="000661B8" w:rsidP="000661B8"/>
    <w:tbl>
      <w:tblPr>
        <w:tblW w:w="0" w:type="auto"/>
        <w:tblLayout w:type="fixed"/>
        <w:tblCellMar>
          <w:left w:w="70" w:type="dxa"/>
          <w:right w:w="70" w:type="dxa"/>
        </w:tblCellMar>
        <w:tblLook w:val="0000" w:firstRow="0" w:lastRow="0" w:firstColumn="0" w:lastColumn="0" w:noHBand="0" w:noVBand="0"/>
      </w:tblPr>
      <w:tblGrid>
        <w:gridCol w:w="637"/>
        <w:gridCol w:w="7371"/>
        <w:gridCol w:w="1701"/>
      </w:tblGrid>
      <w:tr w:rsidR="000661B8" w:rsidTr="005574B5">
        <w:trPr>
          <w:cantSplit/>
        </w:trPr>
        <w:tc>
          <w:tcPr>
            <w:tcW w:w="637" w:type="dxa"/>
            <w:tcMar>
              <w:left w:w="0" w:type="dxa"/>
            </w:tcMar>
          </w:tcPr>
          <w:p w:rsidR="000661B8" w:rsidRDefault="000661B8" w:rsidP="005574B5">
            <w:pPr>
              <w:rPr>
                <w:b/>
              </w:rPr>
            </w:pPr>
            <w:r>
              <w:rPr>
                <w:b/>
              </w:rPr>
              <w:t>7.</w:t>
            </w:r>
          </w:p>
        </w:tc>
        <w:tc>
          <w:tcPr>
            <w:tcW w:w="7371" w:type="dxa"/>
          </w:tcPr>
          <w:p w:rsidR="000661B8" w:rsidRDefault="000661B8" w:rsidP="005574B5">
            <w:pPr>
              <w:pStyle w:val="berschrift2"/>
            </w:pPr>
            <w:r>
              <w:t>Beratung und Beschlussfassung über eine Feldwegesatzung für die Stadt Schwarzenborn</w:t>
            </w:r>
          </w:p>
        </w:tc>
        <w:tc>
          <w:tcPr>
            <w:tcW w:w="1701" w:type="dxa"/>
          </w:tcPr>
          <w:p w:rsidR="000661B8" w:rsidRDefault="000661B8" w:rsidP="005574B5">
            <w:pPr>
              <w:rPr>
                <w:b/>
              </w:rPr>
            </w:pPr>
          </w:p>
        </w:tc>
      </w:tr>
    </w:tbl>
    <w:p w:rsidR="000661B8" w:rsidRDefault="000661B8" w:rsidP="000661B8"/>
    <w:p w:rsidR="000661B8" w:rsidRDefault="000661B8" w:rsidP="000661B8">
      <w:pPr>
        <w:spacing w:after="120"/>
        <w:rPr>
          <w:b/>
        </w:rPr>
      </w:pPr>
      <w:r>
        <w:rPr>
          <w:b/>
        </w:rPr>
        <w:t>Beschluss:</w:t>
      </w:r>
    </w:p>
    <w:sdt>
      <w:sdtPr>
        <w:alias w:val="UnsichtbarBalkenBeschlText"/>
        <w:tag w:val="Unsichtbar*BST*0000001033*5*001"/>
        <w:id w:val="988055557"/>
        <w15:appearance w15:val="hidden"/>
      </w:sdtPr>
      <w:sdtContent>
        <w:p w:rsidR="000661B8" w:rsidRDefault="000661B8" w:rsidP="000661B8">
          <w:pPr>
            <w:pStyle w:val="UnsichtbarBalkenBeschlText"/>
          </w:pPr>
          <w:r>
            <w:t>&lt;&lt;Beschlusstext&gt;&gt; &lt;&lt;BeschlTextBeginn&gt;&gt;</w:t>
          </w:r>
        </w:p>
        <w:sdt>
          <w:sdtPr>
            <w:alias w:val="Beschlusstext"/>
            <w:tag w:val="BST0000001033#5#001"/>
            <w:id w:val="853084300"/>
            <w15:color w:val="69FF69"/>
          </w:sdtPr>
          <w:sdtContent>
            <w:p w:rsidR="000661B8" w:rsidRDefault="000661B8" w:rsidP="000661B8">
              <w:pPr>
                <w:pStyle w:val="SachText"/>
              </w:pPr>
              <w:r>
                <w:t>Der Stadtverordnetenversammlung wird vorgeschlagen folgenden Beschluss zu fassen:</w:t>
              </w:r>
            </w:p>
            <w:p w:rsidR="000661B8" w:rsidRDefault="000661B8" w:rsidP="000661B8">
              <w:pPr>
                <w:pStyle w:val="SachText"/>
              </w:pPr>
            </w:p>
            <w:p w:rsidR="000661B8" w:rsidRPr="007F702D" w:rsidRDefault="000661B8" w:rsidP="000661B8">
              <w:pPr>
                <w:pStyle w:val="SachText"/>
              </w:pPr>
              <w:r>
                <w:t>„Die Satzung über die Benutzung und Unterhaltung der städtischen Feld- und Waldwege (Feldwegesatzung) der Stadt Schwarzenborn wird wie im Entwurf vorgelegt beschlossen. Sie tritt am Tage nach ihrer Veröffentlichung in Kraft.“</w:t>
              </w:r>
            </w:p>
          </w:sdtContent>
        </w:sdt>
        <w:p w:rsidR="000661B8" w:rsidRDefault="000661B8" w:rsidP="000661B8">
          <w:pPr>
            <w:pStyle w:val="UnsichtbarBalkenBeschlText"/>
          </w:pPr>
          <w:r>
            <w:t>&lt;&lt;Beschlusstext&gt;&gt; &lt;&lt;BeschlTextEnde&gt;&gt;</w:t>
          </w:r>
        </w:p>
      </w:sdtContent>
    </w:sdt>
    <w:p w:rsidR="000661B8" w:rsidRDefault="000661B8" w:rsidP="000661B8"/>
    <w:p w:rsidR="000661B8" w:rsidRDefault="000661B8" w:rsidP="000661B8">
      <w:pPr>
        <w:spacing w:after="120"/>
        <w:rPr>
          <w:b/>
        </w:rPr>
      </w:pPr>
      <w:r>
        <w:rPr>
          <w:b/>
        </w:rPr>
        <w:t>Beratungsergebnis:</w:t>
      </w:r>
    </w:p>
    <w:sdt>
      <w:sdtPr>
        <w:alias w:val="UnsichtbarBalkenAbstimmText"/>
        <w:tag w:val="Unsichtbar*ABST*0000001033*6*001"/>
        <w:id w:val="-937755259"/>
        <w15:appearance w15:val="hidden"/>
      </w:sdtPr>
      <w:sdtContent>
        <w:p w:rsidR="000661B8" w:rsidRDefault="000661B8" w:rsidP="000661B8">
          <w:pPr>
            <w:pStyle w:val="UnsichtbarBalkenAbstimmText"/>
          </w:pPr>
          <w:r>
            <w:t>&lt;&lt;ABST&gt;&gt; &lt;&lt;AbstimmTextBeginn&gt;&gt;</w:t>
          </w:r>
        </w:p>
        <w:sdt>
          <w:sdtPr>
            <w:alias w:val="ABST"/>
            <w:tag w:val="ABST0000001033#6#001"/>
            <w:id w:val="-1894573668"/>
            <w15:color w:val="BE06D4"/>
          </w:sdtPr>
          <w:sdtContent>
            <w:p w:rsidR="000661B8" w:rsidRDefault="000661B8" w:rsidP="000661B8">
              <w:r>
                <w:t>12 Ja-Stimme(n), 0 Gegenstimme(n), 0 Stimmenthaltung(en)</w:t>
              </w:r>
            </w:p>
          </w:sdtContent>
        </w:sdt>
        <w:p w:rsidR="000661B8" w:rsidRDefault="000661B8" w:rsidP="000661B8">
          <w:pPr>
            <w:pStyle w:val="UnsichtbarBalkenAbstimmText"/>
          </w:pPr>
          <w:r>
            <w:t>&lt;&lt;ABST&gt;&gt; &lt;&lt;AbstimmTextEnde&gt;&gt;</w:t>
          </w:r>
        </w:p>
      </w:sdtContent>
    </w:sdt>
    <w:p w:rsidR="000661B8" w:rsidRDefault="000661B8" w:rsidP="000661B8">
      <w:pPr>
        <w:pStyle w:val="AbstimmText"/>
        <w:rPr>
          <w:sz w:val="2"/>
          <w:szCs w:val="2"/>
        </w:rPr>
      </w:pPr>
    </w:p>
    <w:p w:rsidR="000661B8" w:rsidRDefault="000661B8" w:rsidP="000661B8"/>
    <w:tbl>
      <w:tblPr>
        <w:tblW w:w="0" w:type="auto"/>
        <w:tblLayout w:type="fixed"/>
        <w:tblCellMar>
          <w:left w:w="70" w:type="dxa"/>
          <w:right w:w="70" w:type="dxa"/>
        </w:tblCellMar>
        <w:tblLook w:val="0000" w:firstRow="0" w:lastRow="0" w:firstColumn="0" w:lastColumn="0" w:noHBand="0" w:noVBand="0"/>
      </w:tblPr>
      <w:tblGrid>
        <w:gridCol w:w="637"/>
        <w:gridCol w:w="7371"/>
        <w:gridCol w:w="1701"/>
      </w:tblGrid>
      <w:tr w:rsidR="000661B8" w:rsidTr="005574B5">
        <w:trPr>
          <w:cantSplit/>
        </w:trPr>
        <w:tc>
          <w:tcPr>
            <w:tcW w:w="637" w:type="dxa"/>
            <w:tcMar>
              <w:left w:w="0" w:type="dxa"/>
            </w:tcMar>
          </w:tcPr>
          <w:p w:rsidR="000661B8" w:rsidRDefault="000661B8" w:rsidP="005574B5">
            <w:pPr>
              <w:rPr>
                <w:b/>
              </w:rPr>
            </w:pPr>
            <w:r>
              <w:rPr>
                <w:b/>
              </w:rPr>
              <w:t>8.</w:t>
            </w:r>
          </w:p>
        </w:tc>
        <w:tc>
          <w:tcPr>
            <w:tcW w:w="7371" w:type="dxa"/>
          </w:tcPr>
          <w:p w:rsidR="000661B8" w:rsidRDefault="000661B8" w:rsidP="005574B5">
            <w:pPr>
              <w:pStyle w:val="berschrift2"/>
            </w:pPr>
            <w:r>
              <w:t>Beratung und Beschlussfassung über die Anschaffung eines neuen Transporters / Pritsche (Doppelkabine) für den Bauhof</w:t>
            </w:r>
          </w:p>
        </w:tc>
        <w:tc>
          <w:tcPr>
            <w:tcW w:w="1701" w:type="dxa"/>
          </w:tcPr>
          <w:p w:rsidR="000661B8" w:rsidRDefault="000661B8" w:rsidP="005574B5">
            <w:pPr>
              <w:rPr>
                <w:b/>
              </w:rPr>
            </w:pPr>
          </w:p>
        </w:tc>
      </w:tr>
    </w:tbl>
    <w:p w:rsidR="000661B8" w:rsidRDefault="000661B8" w:rsidP="000661B8"/>
    <w:p w:rsidR="000661B8" w:rsidRDefault="000661B8" w:rsidP="000661B8">
      <w:pPr>
        <w:spacing w:after="120"/>
        <w:rPr>
          <w:b/>
        </w:rPr>
      </w:pPr>
      <w:r>
        <w:rPr>
          <w:b/>
        </w:rPr>
        <w:t>Beschluss:</w:t>
      </w:r>
    </w:p>
    <w:sdt>
      <w:sdtPr>
        <w:alias w:val="UnsichtbarBalkenBeschlText"/>
        <w:tag w:val="Unsichtbar*BST*0000001034*5*001"/>
        <w:id w:val="1056501841"/>
        <w15:appearance w15:val="hidden"/>
      </w:sdtPr>
      <w:sdtContent>
        <w:p w:rsidR="000661B8" w:rsidRDefault="000661B8" w:rsidP="000661B8">
          <w:pPr>
            <w:pStyle w:val="UnsichtbarBalkenBeschlText"/>
          </w:pPr>
          <w:r>
            <w:t>&lt;&lt;Beschlusstext&gt;&gt; &lt;&lt;BeschlTextBeginn&gt;&gt;</w:t>
          </w:r>
        </w:p>
        <w:sdt>
          <w:sdtPr>
            <w:alias w:val="Beschlusstext"/>
            <w:tag w:val="BST0000001034#5#001"/>
            <w:id w:val="1318766640"/>
            <w15:color w:val="69FF69"/>
          </w:sdtPr>
          <w:sdtContent>
            <w:p w:rsidR="000661B8" w:rsidRDefault="000661B8" w:rsidP="000661B8">
              <w:pPr>
                <w:pStyle w:val="SachText"/>
              </w:pPr>
              <w:r>
                <w:t xml:space="preserve">Der Magistrat empfiehlt aufgrund von Kosten- und Leistungsverhältnis und den tatsächlichen Bedürfnissen der täglichen Arbeiten am besten angepasst den Volkswagen T6.1 Transporter Pritsche Doppelkabine 2.0 TDI (25 km) auszuwählen. </w:t>
              </w:r>
            </w:p>
            <w:p w:rsidR="000661B8" w:rsidRPr="007F702D" w:rsidRDefault="000661B8" w:rsidP="000661B8">
              <w:pPr>
                <w:pStyle w:val="SachText"/>
              </w:pPr>
              <w:r>
                <w:t xml:space="preserve">Die beiden vergleichenden Transporter sind nicht zu empfehlen.   </w:t>
              </w:r>
            </w:p>
          </w:sdtContent>
        </w:sdt>
        <w:p w:rsidR="000661B8" w:rsidRDefault="000661B8" w:rsidP="000661B8">
          <w:pPr>
            <w:pStyle w:val="UnsichtbarBalkenBeschlText"/>
          </w:pPr>
          <w:r>
            <w:t>&lt;&lt;Beschlusstext&gt;&gt; &lt;&lt;BeschlTextEnde&gt;&gt;</w:t>
          </w:r>
        </w:p>
      </w:sdtContent>
    </w:sdt>
    <w:p w:rsidR="000661B8" w:rsidRDefault="000661B8" w:rsidP="000661B8"/>
    <w:p w:rsidR="000661B8" w:rsidRDefault="000661B8" w:rsidP="000661B8">
      <w:pPr>
        <w:spacing w:after="120"/>
        <w:rPr>
          <w:b/>
        </w:rPr>
      </w:pPr>
      <w:r>
        <w:rPr>
          <w:b/>
        </w:rPr>
        <w:t>Beratungsergebnis:</w:t>
      </w:r>
    </w:p>
    <w:sdt>
      <w:sdtPr>
        <w:alias w:val="UnsichtbarBalkenAbstimmText"/>
        <w:tag w:val="Unsichtbar*ABST*0000001034*6*001"/>
        <w:id w:val="495689936"/>
        <w15:appearance w15:val="hidden"/>
      </w:sdtPr>
      <w:sdtContent>
        <w:p w:rsidR="000661B8" w:rsidRDefault="000661B8" w:rsidP="000661B8">
          <w:pPr>
            <w:pStyle w:val="UnsichtbarBalkenAbstimmText"/>
          </w:pPr>
          <w:r>
            <w:t>&lt;&lt;ABST&gt;&gt; &lt;&lt;AbstimmTextBeginn&gt;&gt;</w:t>
          </w:r>
        </w:p>
        <w:sdt>
          <w:sdtPr>
            <w:alias w:val="ABST"/>
            <w:tag w:val="ABST0000001034#6#001"/>
            <w:id w:val="-1031876714"/>
            <w15:color w:val="BE06D4"/>
          </w:sdtPr>
          <w:sdtContent>
            <w:p w:rsidR="000661B8" w:rsidRDefault="000661B8" w:rsidP="000661B8">
              <w:r>
                <w:t>12 Ja-Stimme(n), 0 Gegenstimme(n), 0 Stimmenthaltung(en)</w:t>
              </w:r>
            </w:p>
          </w:sdtContent>
        </w:sdt>
        <w:p w:rsidR="000661B8" w:rsidRDefault="000661B8" w:rsidP="000661B8">
          <w:pPr>
            <w:pStyle w:val="UnsichtbarBalkenAbstimmText"/>
          </w:pPr>
          <w:r>
            <w:t>&lt;&lt;ABST&gt;&gt; &lt;&lt;AbstimmTextEnde&gt;&gt;</w:t>
          </w:r>
        </w:p>
      </w:sdtContent>
    </w:sdt>
    <w:p w:rsidR="000661B8" w:rsidRDefault="000661B8" w:rsidP="000661B8">
      <w:pPr>
        <w:pStyle w:val="AbstimmText"/>
        <w:rPr>
          <w:sz w:val="2"/>
          <w:szCs w:val="2"/>
        </w:rPr>
      </w:pPr>
    </w:p>
    <w:p w:rsidR="000661B8" w:rsidRDefault="000661B8" w:rsidP="000661B8"/>
    <w:tbl>
      <w:tblPr>
        <w:tblW w:w="0" w:type="auto"/>
        <w:tblLayout w:type="fixed"/>
        <w:tblCellMar>
          <w:left w:w="70" w:type="dxa"/>
          <w:right w:w="70" w:type="dxa"/>
        </w:tblCellMar>
        <w:tblLook w:val="0000" w:firstRow="0" w:lastRow="0" w:firstColumn="0" w:lastColumn="0" w:noHBand="0" w:noVBand="0"/>
      </w:tblPr>
      <w:tblGrid>
        <w:gridCol w:w="637"/>
        <w:gridCol w:w="7371"/>
        <w:gridCol w:w="1701"/>
      </w:tblGrid>
      <w:tr w:rsidR="000661B8" w:rsidTr="005574B5">
        <w:trPr>
          <w:cantSplit/>
        </w:trPr>
        <w:tc>
          <w:tcPr>
            <w:tcW w:w="637" w:type="dxa"/>
            <w:tcMar>
              <w:left w:w="0" w:type="dxa"/>
            </w:tcMar>
          </w:tcPr>
          <w:p w:rsidR="000661B8" w:rsidRDefault="000661B8" w:rsidP="005574B5">
            <w:pPr>
              <w:rPr>
                <w:b/>
              </w:rPr>
            </w:pPr>
            <w:r>
              <w:rPr>
                <w:b/>
              </w:rPr>
              <w:t>9.</w:t>
            </w:r>
          </w:p>
        </w:tc>
        <w:tc>
          <w:tcPr>
            <w:tcW w:w="7371" w:type="dxa"/>
          </w:tcPr>
          <w:p w:rsidR="000661B8" w:rsidRDefault="000661B8" w:rsidP="005574B5">
            <w:pPr>
              <w:pStyle w:val="berschrift2"/>
            </w:pPr>
            <w:r>
              <w:t>Beratung und Beschlussfassung über den Ankauf der Immobilie „Schulstraße 1 in 34639 Schwarzenborn“</w:t>
            </w:r>
          </w:p>
        </w:tc>
        <w:tc>
          <w:tcPr>
            <w:tcW w:w="1701" w:type="dxa"/>
          </w:tcPr>
          <w:p w:rsidR="000661B8" w:rsidRDefault="000661B8" w:rsidP="005574B5">
            <w:pPr>
              <w:rPr>
                <w:b/>
              </w:rPr>
            </w:pPr>
          </w:p>
        </w:tc>
      </w:tr>
    </w:tbl>
    <w:p w:rsidR="000661B8" w:rsidRDefault="000661B8" w:rsidP="000661B8"/>
    <w:p w:rsidR="000661B8" w:rsidRDefault="000661B8" w:rsidP="000661B8">
      <w:pPr>
        <w:spacing w:after="120"/>
        <w:rPr>
          <w:b/>
        </w:rPr>
      </w:pPr>
      <w:r>
        <w:rPr>
          <w:b/>
        </w:rPr>
        <w:t>Beschluss:</w:t>
      </w:r>
    </w:p>
    <w:sdt>
      <w:sdtPr>
        <w:alias w:val="UnsichtbarBalkenBeschlText"/>
        <w:tag w:val="Unsichtbar*BST*0000001035*5*001"/>
        <w:id w:val="1979564394"/>
        <w15:appearance w15:val="hidden"/>
      </w:sdtPr>
      <w:sdtContent>
        <w:p w:rsidR="000661B8" w:rsidRDefault="000661B8" w:rsidP="000661B8">
          <w:pPr>
            <w:pStyle w:val="UnsichtbarBalkenBeschlText"/>
          </w:pPr>
          <w:r>
            <w:t>&lt;&lt;Beschlusstext&gt;&gt; &lt;&lt;BeschlTextBeginn&gt;&gt;</w:t>
          </w:r>
        </w:p>
        <w:sdt>
          <w:sdtPr>
            <w:alias w:val="Beschlusstext"/>
            <w:tag w:val="BST0000001035#5#001"/>
            <w:id w:val="-1642953587"/>
            <w15:color w:val="69FF69"/>
          </w:sdtPr>
          <w:sdtContent>
            <w:p w:rsidR="000661B8" w:rsidRPr="002339CD" w:rsidRDefault="000661B8" w:rsidP="000661B8">
              <w:pPr>
                <w:pStyle w:val="SachText"/>
                <w:rPr>
                  <w:rFonts w:asciiTheme="minorHAnsi" w:hAnsiTheme="minorHAnsi" w:cstheme="minorHAnsi"/>
                  <w:i/>
                  <w:sz w:val="32"/>
                  <w:szCs w:val="36"/>
                </w:rPr>
              </w:pPr>
              <w:r>
                <w:t xml:space="preserve">Die Stadt Schwarzenborn kauft die Immobilie „Schulstraße 1“ selbst an und wird danach einen Abrissantrag sowie die entsprechenden Förderungen dazu beim Schwalm-Eder-Kreis beantragen. Zur Flächennutzung könnte eine Freifläche / Parkfläche oder auch eine Carportanlage genehmigungsfähig sein. </w:t>
              </w:r>
            </w:p>
          </w:sdtContent>
        </w:sdt>
        <w:p w:rsidR="000661B8" w:rsidRDefault="000661B8" w:rsidP="000661B8">
          <w:pPr>
            <w:pStyle w:val="UnsichtbarBalkenBeschlText"/>
          </w:pPr>
          <w:r>
            <w:t>&lt;&lt;Beschlusstext&gt;&gt; &lt;&lt;BeschlTextEnde&gt;&gt;</w:t>
          </w:r>
        </w:p>
      </w:sdtContent>
    </w:sdt>
    <w:p w:rsidR="000661B8" w:rsidRDefault="000661B8" w:rsidP="000661B8"/>
    <w:p w:rsidR="000661B8" w:rsidRDefault="000661B8" w:rsidP="000661B8">
      <w:pPr>
        <w:spacing w:after="120"/>
        <w:rPr>
          <w:b/>
        </w:rPr>
      </w:pPr>
      <w:r>
        <w:rPr>
          <w:b/>
        </w:rPr>
        <w:t>Beratungsergebnis:</w:t>
      </w:r>
    </w:p>
    <w:sdt>
      <w:sdtPr>
        <w:alias w:val="UnsichtbarBalkenAbstimmText"/>
        <w:tag w:val="Unsichtbar*ABST*0000001035*6*001"/>
        <w:id w:val="-627310080"/>
        <w15:appearance w15:val="hidden"/>
      </w:sdtPr>
      <w:sdtContent>
        <w:p w:rsidR="000661B8" w:rsidRDefault="000661B8" w:rsidP="000661B8">
          <w:pPr>
            <w:pStyle w:val="UnsichtbarBalkenAbstimmText"/>
          </w:pPr>
          <w:r>
            <w:t>&lt;&lt;ABST&gt;&gt; &lt;&lt;AbstimmTextBeginn&gt;&gt;</w:t>
          </w:r>
        </w:p>
        <w:sdt>
          <w:sdtPr>
            <w:alias w:val="ABST"/>
            <w:tag w:val="ABST0000001035#6#001"/>
            <w:id w:val="1991517961"/>
            <w15:color w:val="BE06D4"/>
          </w:sdtPr>
          <w:sdtContent>
            <w:p w:rsidR="000661B8" w:rsidRDefault="000661B8" w:rsidP="000661B8">
              <w:r>
                <w:t>12 Ja-Stimme(n), 0 Gegenstimme(n), 0 Stimmenthaltung(en)</w:t>
              </w:r>
            </w:p>
          </w:sdtContent>
        </w:sdt>
        <w:p w:rsidR="000661B8" w:rsidRDefault="000661B8" w:rsidP="000661B8">
          <w:pPr>
            <w:pStyle w:val="UnsichtbarBalkenAbstimmText"/>
          </w:pPr>
          <w:r>
            <w:t>&lt;&lt;ABST&gt;&gt; &lt;&lt;AbstimmTextEnde&gt;&gt;</w:t>
          </w:r>
        </w:p>
      </w:sdtContent>
    </w:sdt>
    <w:p w:rsidR="000661B8" w:rsidRDefault="000661B8" w:rsidP="000661B8">
      <w:pPr>
        <w:pStyle w:val="AbstimmText"/>
        <w:rPr>
          <w:sz w:val="2"/>
          <w:szCs w:val="2"/>
        </w:rPr>
      </w:pPr>
    </w:p>
    <w:p w:rsidR="000661B8" w:rsidRDefault="000661B8" w:rsidP="000661B8"/>
    <w:tbl>
      <w:tblPr>
        <w:tblW w:w="0" w:type="auto"/>
        <w:tblLayout w:type="fixed"/>
        <w:tblCellMar>
          <w:left w:w="70" w:type="dxa"/>
          <w:right w:w="70" w:type="dxa"/>
        </w:tblCellMar>
        <w:tblLook w:val="0000" w:firstRow="0" w:lastRow="0" w:firstColumn="0" w:lastColumn="0" w:noHBand="0" w:noVBand="0"/>
      </w:tblPr>
      <w:tblGrid>
        <w:gridCol w:w="637"/>
        <w:gridCol w:w="7371"/>
        <w:gridCol w:w="1701"/>
      </w:tblGrid>
      <w:tr w:rsidR="000661B8" w:rsidTr="005574B5">
        <w:trPr>
          <w:cantSplit/>
        </w:trPr>
        <w:tc>
          <w:tcPr>
            <w:tcW w:w="637" w:type="dxa"/>
            <w:tcMar>
              <w:left w:w="0" w:type="dxa"/>
            </w:tcMar>
          </w:tcPr>
          <w:p w:rsidR="000661B8" w:rsidRDefault="000661B8" w:rsidP="005574B5">
            <w:pPr>
              <w:rPr>
                <w:b/>
              </w:rPr>
            </w:pPr>
            <w:r>
              <w:rPr>
                <w:b/>
              </w:rPr>
              <w:t>10.</w:t>
            </w:r>
          </w:p>
        </w:tc>
        <w:tc>
          <w:tcPr>
            <w:tcW w:w="7371" w:type="dxa"/>
          </w:tcPr>
          <w:p w:rsidR="000661B8" w:rsidRDefault="000661B8" w:rsidP="005574B5">
            <w:pPr>
              <w:pStyle w:val="berschrift2"/>
            </w:pPr>
            <w:r>
              <w:t xml:space="preserve">Beratung und Beschlussfassung über die </w:t>
            </w:r>
            <w:r w:rsidRPr="00E95AD2">
              <w:t>Tilgung des Darlehens 6846325</w:t>
            </w:r>
            <w:r>
              <w:t xml:space="preserve"> </w:t>
            </w:r>
          </w:p>
        </w:tc>
        <w:tc>
          <w:tcPr>
            <w:tcW w:w="1701" w:type="dxa"/>
          </w:tcPr>
          <w:p w:rsidR="000661B8" w:rsidRDefault="000661B8" w:rsidP="005574B5">
            <w:pPr>
              <w:rPr>
                <w:b/>
              </w:rPr>
            </w:pPr>
          </w:p>
        </w:tc>
      </w:tr>
    </w:tbl>
    <w:p w:rsidR="000661B8" w:rsidRDefault="000661B8" w:rsidP="000661B8"/>
    <w:p w:rsidR="000661B8" w:rsidRDefault="000661B8" w:rsidP="000661B8">
      <w:pPr>
        <w:spacing w:after="120"/>
        <w:rPr>
          <w:b/>
        </w:rPr>
      </w:pPr>
      <w:r>
        <w:rPr>
          <w:b/>
        </w:rPr>
        <w:t>Beschluss:</w:t>
      </w:r>
    </w:p>
    <w:sdt>
      <w:sdtPr>
        <w:alias w:val="UnsichtbarBalkenBeschlText"/>
        <w:tag w:val="Unsichtbar*BST*0000001037*5*001"/>
        <w:id w:val="218717507"/>
        <w15:appearance w15:val="hidden"/>
      </w:sdtPr>
      <w:sdtContent>
        <w:p w:rsidR="000661B8" w:rsidRDefault="000661B8" w:rsidP="000661B8">
          <w:pPr>
            <w:pStyle w:val="UnsichtbarBalkenBeschlText"/>
          </w:pPr>
          <w:r>
            <w:t>&lt;&lt;Beschlusstext&gt;&gt; &lt;&lt;BeschlTextBeginn&gt;&gt;</w:t>
          </w:r>
        </w:p>
        <w:sdt>
          <w:sdtPr>
            <w:alias w:val="Beschlusstext"/>
            <w:tag w:val="BST0000001037#5#001"/>
            <w:id w:val="-98337234"/>
            <w15:color w:val="69FF69"/>
          </w:sdtPr>
          <w:sdtContent>
            <w:p w:rsidR="000661B8" w:rsidRDefault="000661B8" w:rsidP="000661B8">
              <w:pPr>
                <w:pStyle w:val="SachText"/>
              </w:pPr>
              <w:r>
                <w:t>Der Stadtverordnetenversammlung wird vorgeschlagen folgenden Beschluss zu fassen:</w:t>
              </w:r>
            </w:p>
            <w:p w:rsidR="000661B8" w:rsidRPr="007F702D" w:rsidRDefault="000661B8" w:rsidP="000661B8">
              <w:pPr>
                <w:pStyle w:val="SachText"/>
              </w:pPr>
              <w:r w:rsidRPr="006D04FD">
                <w:t xml:space="preserve">Die Stadtverordnetenversammlung stimmt der Tilgung des </w:t>
              </w:r>
              <w:r>
                <w:t>Darlehens mit der Nummer 6846325 zu.</w:t>
              </w:r>
            </w:p>
          </w:sdtContent>
        </w:sdt>
        <w:p w:rsidR="000661B8" w:rsidRDefault="000661B8" w:rsidP="000661B8">
          <w:pPr>
            <w:pStyle w:val="UnsichtbarBalkenBeschlText"/>
          </w:pPr>
          <w:r>
            <w:t>&lt;&lt;Beschlusstext&gt;&gt; &lt;&lt;BeschlTextEnde&gt;&gt;</w:t>
          </w:r>
        </w:p>
      </w:sdtContent>
    </w:sdt>
    <w:p w:rsidR="000661B8" w:rsidRDefault="000661B8" w:rsidP="000661B8"/>
    <w:p w:rsidR="000661B8" w:rsidRDefault="000661B8" w:rsidP="000661B8">
      <w:pPr>
        <w:spacing w:after="120"/>
        <w:rPr>
          <w:b/>
        </w:rPr>
      </w:pPr>
      <w:r>
        <w:rPr>
          <w:b/>
        </w:rPr>
        <w:lastRenderedPageBreak/>
        <w:t>Beratungsergebnis:</w:t>
      </w:r>
    </w:p>
    <w:sdt>
      <w:sdtPr>
        <w:alias w:val="UnsichtbarBalkenAbstimmText"/>
        <w:tag w:val="Unsichtbar*ABST*0000001037*6*001"/>
        <w:id w:val="-554242005"/>
        <w15:appearance w15:val="hidden"/>
      </w:sdtPr>
      <w:sdtContent>
        <w:p w:rsidR="000661B8" w:rsidRDefault="000661B8" w:rsidP="000661B8">
          <w:pPr>
            <w:pStyle w:val="UnsichtbarBalkenAbstimmText"/>
          </w:pPr>
          <w:r>
            <w:t>&lt;&lt;ABST&gt;&gt; &lt;&lt;AbstimmTextBeginn&gt;&gt;</w:t>
          </w:r>
        </w:p>
        <w:sdt>
          <w:sdtPr>
            <w:alias w:val="ABST"/>
            <w:tag w:val="ABST0000001037#6#001"/>
            <w:id w:val="668611088"/>
            <w15:color w:val="BE06D4"/>
          </w:sdtPr>
          <w:sdtContent>
            <w:p w:rsidR="000661B8" w:rsidRDefault="000661B8" w:rsidP="000661B8">
              <w:r>
                <w:t>12 Ja-Stimme(n), 0 Gegenstimme(n), 0 Stimmenthaltung(en)</w:t>
              </w:r>
            </w:p>
          </w:sdtContent>
        </w:sdt>
        <w:p w:rsidR="000661B8" w:rsidRDefault="000661B8" w:rsidP="000661B8">
          <w:pPr>
            <w:pStyle w:val="UnsichtbarBalkenAbstimmText"/>
          </w:pPr>
          <w:r>
            <w:t>&lt;&lt;ABST&gt;&gt; &lt;&lt;AbstimmTextEnde&gt;&gt;</w:t>
          </w:r>
        </w:p>
      </w:sdtContent>
    </w:sdt>
    <w:p w:rsidR="000661B8" w:rsidRDefault="000661B8" w:rsidP="000661B8">
      <w:pPr>
        <w:pStyle w:val="AbstimmText"/>
        <w:rPr>
          <w:sz w:val="2"/>
          <w:szCs w:val="2"/>
        </w:rPr>
      </w:pPr>
    </w:p>
    <w:p w:rsidR="000661B8" w:rsidRDefault="000661B8" w:rsidP="000661B8"/>
    <w:tbl>
      <w:tblPr>
        <w:tblW w:w="0" w:type="auto"/>
        <w:tblLayout w:type="fixed"/>
        <w:tblCellMar>
          <w:left w:w="70" w:type="dxa"/>
          <w:right w:w="70" w:type="dxa"/>
        </w:tblCellMar>
        <w:tblLook w:val="0000" w:firstRow="0" w:lastRow="0" w:firstColumn="0" w:lastColumn="0" w:noHBand="0" w:noVBand="0"/>
      </w:tblPr>
      <w:tblGrid>
        <w:gridCol w:w="637"/>
        <w:gridCol w:w="7371"/>
        <w:gridCol w:w="1701"/>
      </w:tblGrid>
      <w:tr w:rsidR="000661B8" w:rsidTr="005574B5">
        <w:trPr>
          <w:cantSplit/>
        </w:trPr>
        <w:tc>
          <w:tcPr>
            <w:tcW w:w="637" w:type="dxa"/>
            <w:tcMar>
              <w:left w:w="0" w:type="dxa"/>
            </w:tcMar>
          </w:tcPr>
          <w:p w:rsidR="000661B8" w:rsidRDefault="000661B8" w:rsidP="005574B5">
            <w:pPr>
              <w:rPr>
                <w:b/>
              </w:rPr>
            </w:pPr>
            <w:r>
              <w:rPr>
                <w:b/>
              </w:rPr>
              <w:t>11.</w:t>
            </w:r>
          </w:p>
        </w:tc>
        <w:tc>
          <w:tcPr>
            <w:tcW w:w="7371" w:type="dxa"/>
          </w:tcPr>
          <w:p w:rsidR="000661B8" w:rsidRDefault="000661B8" w:rsidP="005574B5">
            <w:pPr>
              <w:pStyle w:val="berschrift2"/>
            </w:pPr>
            <w:r>
              <w:t>Beratung und Beschlussfassung über die öffentlich-rechtliche Vereinbarung zur Interkommunalen Zusammenarbeit im Bereich Finanzen</w:t>
            </w:r>
            <w:r>
              <w:br/>
              <w:t>Hier: Gemeinsame Kämmerei Schwarzenborn - Homberg (</w:t>
            </w:r>
            <w:proofErr w:type="spellStart"/>
            <w:r>
              <w:t>Efze</w:t>
            </w:r>
            <w:proofErr w:type="spellEnd"/>
            <w:r>
              <w:t>)</w:t>
            </w:r>
          </w:p>
        </w:tc>
        <w:tc>
          <w:tcPr>
            <w:tcW w:w="1701" w:type="dxa"/>
          </w:tcPr>
          <w:p w:rsidR="000661B8" w:rsidRDefault="000661B8" w:rsidP="005574B5">
            <w:pPr>
              <w:rPr>
                <w:b/>
              </w:rPr>
            </w:pPr>
          </w:p>
        </w:tc>
      </w:tr>
    </w:tbl>
    <w:p w:rsidR="000661B8" w:rsidRDefault="000661B8" w:rsidP="000661B8"/>
    <w:p w:rsidR="000661B8" w:rsidRDefault="000661B8" w:rsidP="000661B8">
      <w:pPr>
        <w:spacing w:after="120"/>
        <w:rPr>
          <w:b/>
        </w:rPr>
      </w:pPr>
      <w:r>
        <w:rPr>
          <w:b/>
        </w:rPr>
        <w:t>Beschluss:</w:t>
      </w:r>
    </w:p>
    <w:sdt>
      <w:sdtPr>
        <w:alias w:val="UnsichtbarBalkenBeschlText"/>
        <w:tag w:val="Unsichtbar*BST*0000001060*5*001"/>
        <w:id w:val="-1468266563"/>
        <w15:appearance w15:val="hidden"/>
      </w:sdtPr>
      <w:sdtContent>
        <w:p w:rsidR="000661B8" w:rsidRDefault="000661B8" w:rsidP="000661B8">
          <w:pPr>
            <w:pStyle w:val="UnsichtbarBalkenBeschlText"/>
          </w:pPr>
          <w:r>
            <w:t>&lt;&lt;Beschlusstext&gt;&gt; &lt;&lt;BeschlTextBeginn&gt;&gt;</w:t>
          </w:r>
        </w:p>
        <w:sdt>
          <w:sdtPr>
            <w:alias w:val="Beschlusstext"/>
            <w:tag w:val="BST0000001060#5#001"/>
            <w:id w:val="85432574"/>
            <w15:color w:val="69FF69"/>
          </w:sdtPr>
          <w:sdtContent>
            <w:p w:rsidR="000661B8" w:rsidRDefault="000661B8" w:rsidP="000661B8">
              <w:pPr>
                <w:pStyle w:val="SachText"/>
              </w:pPr>
              <w:r w:rsidRPr="0031549B">
                <w:t xml:space="preserve">Der Abschluss einer öffentlich-rechtlichen Vereinbarung zur interkommunalen </w:t>
              </w:r>
              <w:r>
                <w:t xml:space="preserve">Zusammenarbeit im Bereich </w:t>
              </w:r>
              <w:r w:rsidRPr="0031549B">
                <w:t>Finanzen –</w:t>
              </w:r>
              <w:r>
                <w:t xml:space="preserve"> Kämmerei</w:t>
              </w:r>
              <w:r w:rsidRPr="0031549B">
                <w:t xml:space="preserve"> </w:t>
              </w:r>
              <w:r>
                <w:t>zwischen der Stadt Schwarzenborn und der Kreisstadt Homberg (</w:t>
              </w:r>
              <w:proofErr w:type="spellStart"/>
              <w:r>
                <w:t>Efze</w:t>
              </w:r>
              <w:proofErr w:type="spellEnd"/>
              <w:r>
                <w:t>) wird beschlossen.</w:t>
              </w:r>
            </w:p>
            <w:p w:rsidR="000661B8" w:rsidRPr="007F702D" w:rsidRDefault="000661B8" w:rsidP="000661B8">
              <w:pPr>
                <w:pStyle w:val="SachText"/>
              </w:pPr>
              <w:r>
                <w:t xml:space="preserve">Eine Kosten- und Effizienzberechnung wurde durchgeführt und vom Magistrat beschlossen. </w:t>
              </w:r>
            </w:p>
          </w:sdtContent>
        </w:sdt>
        <w:p w:rsidR="000661B8" w:rsidRDefault="000661B8" w:rsidP="000661B8">
          <w:pPr>
            <w:pStyle w:val="UnsichtbarBalkenBeschlText"/>
          </w:pPr>
          <w:r>
            <w:t>&lt;&lt;Beschlusstext&gt;&gt; &lt;&lt;BeschlTextEnde&gt;&gt;</w:t>
          </w:r>
        </w:p>
      </w:sdtContent>
    </w:sdt>
    <w:p w:rsidR="000661B8" w:rsidRDefault="000661B8" w:rsidP="000661B8"/>
    <w:p w:rsidR="000661B8" w:rsidRDefault="000661B8" w:rsidP="000661B8">
      <w:pPr>
        <w:spacing w:after="120"/>
        <w:rPr>
          <w:b/>
        </w:rPr>
      </w:pPr>
      <w:r>
        <w:rPr>
          <w:b/>
        </w:rPr>
        <w:t>Beratungsergebnis:</w:t>
      </w:r>
    </w:p>
    <w:sdt>
      <w:sdtPr>
        <w:alias w:val="UnsichtbarBalkenAbstimmText"/>
        <w:tag w:val="Unsichtbar*ABST*0000001060*6*001"/>
        <w:id w:val="-1546748779"/>
        <w15:appearance w15:val="hidden"/>
      </w:sdtPr>
      <w:sdtContent>
        <w:p w:rsidR="000661B8" w:rsidRDefault="000661B8" w:rsidP="000661B8">
          <w:pPr>
            <w:pStyle w:val="UnsichtbarBalkenAbstimmText"/>
          </w:pPr>
          <w:r>
            <w:t>&lt;&lt;ABST&gt;&gt; &lt;&lt;AbstimmTextBeginn&gt;&gt;</w:t>
          </w:r>
        </w:p>
        <w:sdt>
          <w:sdtPr>
            <w:alias w:val="ABST"/>
            <w:tag w:val="ABST0000001060#6#001"/>
            <w:id w:val="370119203"/>
            <w15:color w:val="BE06D4"/>
          </w:sdtPr>
          <w:sdtContent>
            <w:p w:rsidR="000661B8" w:rsidRDefault="000661B8" w:rsidP="000661B8">
              <w:r>
                <w:t>12 Ja-Stimme(n), 0 Gegenstimme(n), 0 Stimmenthaltung(en)</w:t>
              </w:r>
            </w:p>
          </w:sdtContent>
        </w:sdt>
        <w:p w:rsidR="000661B8" w:rsidRDefault="000661B8" w:rsidP="000661B8">
          <w:pPr>
            <w:pStyle w:val="UnsichtbarBalkenAbstimmText"/>
          </w:pPr>
          <w:r>
            <w:t>&lt;&lt;ABST&gt;&gt; &lt;&lt;AbstimmTextEnde&gt;&gt;</w:t>
          </w:r>
        </w:p>
      </w:sdtContent>
    </w:sdt>
    <w:p w:rsidR="000661B8" w:rsidRDefault="000661B8" w:rsidP="000661B8">
      <w:pPr>
        <w:pStyle w:val="AbstimmText"/>
        <w:rPr>
          <w:sz w:val="2"/>
          <w:szCs w:val="2"/>
        </w:rPr>
      </w:pPr>
    </w:p>
    <w:p w:rsidR="000661B8" w:rsidRDefault="000661B8" w:rsidP="000661B8"/>
    <w:tbl>
      <w:tblPr>
        <w:tblW w:w="0" w:type="auto"/>
        <w:tblLayout w:type="fixed"/>
        <w:tblCellMar>
          <w:left w:w="70" w:type="dxa"/>
          <w:right w:w="70" w:type="dxa"/>
        </w:tblCellMar>
        <w:tblLook w:val="0000" w:firstRow="0" w:lastRow="0" w:firstColumn="0" w:lastColumn="0" w:noHBand="0" w:noVBand="0"/>
      </w:tblPr>
      <w:tblGrid>
        <w:gridCol w:w="637"/>
        <w:gridCol w:w="7371"/>
        <w:gridCol w:w="1701"/>
      </w:tblGrid>
      <w:tr w:rsidR="000661B8" w:rsidTr="005574B5">
        <w:trPr>
          <w:cantSplit/>
        </w:trPr>
        <w:tc>
          <w:tcPr>
            <w:tcW w:w="637" w:type="dxa"/>
            <w:tcMar>
              <w:left w:w="0" w:type="dxa"/>
            </w:tcMar>
          </w:tcPr>
          <w:p w:rsidR="000661B8" w:rsidRDefault="000661B8" w:rsidP="005574B5">
            <w:pPr>
              <w:rPr>
                <w:b/>
              </w:rPr>
            </w:pPr>
            <w:r>
              <w:rPr>
                <w:b/>
              </w:rPr>
              <w:t>12.</w:t>
            </w:r>
          </w:p>
        </w:tc>
        <w:tc>
          <w:tcPr>
            <w:tcW w:w="7371" w:type="dxa"/>
          </w:tcPr>
          <w:p w:rsidR="000661B8" w:rsidRDefault="000661B8" w:rsidP="005574B5">
            <w:pPr>
              <w:pStyle w:val="berschrift2"/>
            </w:pPr>
            <w:r>
              <w:t>Bebauungsplan Nr. 11 „Am Sonnenhang“</w:t>
            </w:r>
            <w:r>
              <w:br/>
              <w:t>Auswertung der Stellungnahmen aus der Beteiligung der Behörden und sonstigen Träger öffentlicher Belange gemäß § 13 (2) 3 BauGB sowie der Beteiligung der Öffentlichkeit Verfahren gemäß § 3 Abs. 2 und 4 (2) BauGB</w:t>
            </w:r>
          </w:p>
        </w:tc>
        <w:tc>
          <w:tcPr>
            <w:tcW w:w="1701" w:type="dxa"/>
          </w:tcPr>
          <w:p w:rsidR="000661B8" w:rsidRDefault="000661B8" w:rsidP="005574B5">
            <w:pPr>
              <w:rPr>
                <w:b/>
              </w:rPr>
            </w:pPr>
          </w:p>
        </w:tc>
      </w:tr>
    </w:tbl>
    <w:p w:rsidR="000661B8" w:rsidRDefault="000661B8" w:rsidP="000661B8"/>
    <w:p w:rsidR="000661B8" w:rsidRDefault="000661B8" w:rsidP="000661B8">
      <w:pPr>
        <w:spacing w:after="120"/>
        <w:rPr>
          <w:b/>
        </w:rPr>
      </w:pPr>
      <w:r>
        <w:rPr>
          <w:b/>
        </w:rPr>
        <w:t>Beschluss:</w:t>
      </w:r>
    </w:p>
    <w:sdt>
      <w:sdtPr>
        <w:alias w:val="UnsichtbarBalkenBeschlText"/>
        <w:tag w:val="Unsichtbar*BST*0000001061*5*001"/>
        <w:id w:val="551806945"/>
        <w15:appearance w15:val="hidden"/>
      </w:sdtPr>
      <w:sdtContent>
        <w:p w:rsidR="000661B8" w:rsidRDefault="000661B8" w:rsidP="000661B8">
          <w:pPr>
            <w:pStyle w:val="UnsichtbarBalkenBeschlText"/>
          </w:pPr>
          <w:r>
            <w:t>&lt;&lt;Beschlusstext&gt;&gt; &lt;&lt;BeschlTextBeginn&gt;&gt;</w:t>
          </w:r>
        </w:p>
        <w:sdt>
          <w:sdtPr>
            <w:alias w:val="Beschlusstext"/>
            <w:tag w:val="BST0000001061#5#001"/>
            <w:id w:val="-1074665543"/>
            <w15:color w:val="69FF69"/>
          </w:sdtPr>
          <w:sdtContent>
            <w:p w:rsidR="000661B8" w:rsidRPr="007F702D" w:rsidRDefault="000661B8" w:rsidP="000661B8">
              <w:pPr>
                <w:pStyle w:val="SachText"/>
              </w:pPr>
              <w:r w:rsidRPr="006C29ED">
                <w:rPr>
                  <w:sz w:val="21"/>
                  <w:szCs w:val="21"/>
                </w:rPr>
                <w:t>Die Anregungen/ Hinweise werden zur Kenntnis genommen und analog der v. g. Abwägung beschlossen</w:t>
              </w:r>
              <w:r>
                <w:rPr>
                  <w:sz w:val="21"/>
                  <w:szCs w:val="21"/>
                </w:rPr>
                <w:t>.</w:t>
              </w:r>
              <w:r>
                <w:t xml:space="preserve"> </w:t>
              </w:r>
            </w:p>
          </w:sdtContent>
        </w:sdt>
        <w:p w:rsidR="000661B8" w:rsidRDefault="000661B8" w:rsidP="000661B8">
          <w:pPr>
            <w:pStyle w:val="UnsichtbarBalkenBeschlText"/>
          </w:pPr>
          <w:r>
            <w:t>&lt;&lt;Beschlusstext&gt;&gt; &lt;&lt;BeschlTextEnde&gt;&gt;</w:t>
          </w:r>
        </w:p>
      </w:sdtContent>
    </w:sdt>
    <w:p w:rsidR="000661B8" w:rsidRDefault="000661B8" w:rsidP="000661B8"/>
    <w:p w:rsidR="000661B8" w:rsidRDefault="000661B8" w:rsidP="000661B8">
      <w:pPr>
        <w:spacing w:after="120"/>
        <w:rPr>
          <w:b/>
        </w:rPr>
      </w:pPr>
      <w:r>
        <w:rPr>
          <w:b/>
        </w:rPr>
        <w:t>Beratungsergebnis:</w:t>
      </w:r>
    </w:p>
    <w:sdt>
      <w:sdtPr>
        <w:alias w:val="UnsichtbarBalkenAbstimmText"/>
        <w:tag w:val="Unsichtbar*ABST*0000001061*6*001"/>
        <w:id w:val="-1837524232"/>
        <w15:appearance w15:val="hidden"/>
      </w:sdtPr>
      <w:sdtContent>
        <w:p w:rsidR="000661B8" w:rsidRDefault="000661B8" w:rsidP="000661B8">
          <w:pPr>
            <w:pStyle w:val="UnsichtbarBalkenAbstimmText"/>
          </w:pPr>
          <w:r>
            <w:t>&lt;&lt;ABST&gt;&gt; &lt;&lt;AbstimmTextBeginn&gt;&gt;</w:t>
          </w:r>
        </w:p>
        <w:sdt>
          <w:sdtPr>
            <w:alias w:val="ABST"/>
            <w:tag w:val="ABST0000001061#6#001"/>
            <w:id w:val="529688479"/>
            <w15:color w:val="BE06D4"/>
          </w:sdtPr>
          <w:sdtContent>
            <w:p w:rsidR="000661B8" w:rsidRDefault="000661B8" w:rsidP="000661B8">
              <w:r>
                <w:t>12 Ja-Stimme(n), 0 Gegenstimme(n), 0 Stimmenthaltung(en)</w:t>
              </w:r>
            </w:p>
          </w:sdtContent>
        </w:sdt>
        <w:p w:rsidR="000661B8" w:rsidRDefault="000661B8" w:rsidP="000661B8">
          <w:pPr>
            <w:pStyle w:val="UnsichtbarBalkenAbstimmText"/>
          </w:pPr>
          <w:r>
            <w:t>&lt;&lt;ABST&gt;&gt; &lt;&lt;AbstimmTextEnde&gt;&gt;</w:t>
          </w:r>
        </w:p>
      </w:sdtContent>
    </w:sdt>
    <w:p w:rsidR="000661B8" w:rsidRDefault="000661B8" w:rsidP="000661B8">
      <w:pPr>
        <w:pStyle w:val="AbstimmText"/>
        <w:rPr>
          <w:sz w:val="2"/>
          <w:szCs w:val="2"/>
        </w:rPr>
      </w:pPr>
    </w:p>
    <w:p w:rsidR="000661B8" w:rsidRDefault="000661B8" w:rsidP="000661B8"/>
    <w:tbl>
      <w:tblPr>
        <w:tblW w:w="0" w:type="auto"/>
        <w:tblLayout w:type="fixed"/>
        <w:tblCellMar>
          <w:left w:w="70" w:type="dxa"/>
          <w:right w:w="70" w:type="dxa"/>
        </w:tblCellMar>
        <w:tblLook w:val="0000" w:firstRow="0" w:lastRow="0" w:firstColumn="0" w:lastColumn="0" w:noHBand="0" w:noVBand="0"/>
      </w:tblPr>
      <w:tblGrid>
        <w:gridCol w:w="637"/>
        <w:gridCol w:w="7371"/>
        <w:gridCol w:w="1701"/>
      </w:tblGrid>
      <w:tr w:rsidR="000661B8" w:rsidTr="005574B5">
        <w:trPr>
          <w:cantSplit/>
        </w:trPr>
        <w:tc>
          <w:tcPr>
            <w:tcW w:w="637" w:type="dxa"/>
            <w:tcMar>
              <w:left w:w="0" w:type="dxa"/>
            </w:tcMar>
          </w:tcPr>
          <w:p w:rsidR="000661B8" w:rsidRDefault="000661B8" w:rsidP="005574B5">
            <w:pPr>
              <w:rPr>
                <w:b/>
              </w:rPr>
            </w:pPr>
            <w:r>
              <w:rPr>
                <w:b/>
              </w:rPr>
              <w:t>13.</w:t>
            </w:r>
          </w:p>
        </w:tc>
        <w:tc>
          <w:tcPr>
            <w:tcW w:w="7371" w:type="dxa"/>
          </w:tcPr>
          <w:p w:rsidR="000661B8" w:rsidRDefault="000661B8" w:rsidP="005574B5">
            <w:pPr>
              <w:pStyle w:val="berschrift2"/>
            </w:pPr>
            <w:r>
              <w:t>Bekanntgabe der wesentlichen Inhalte gem. § 50 Abs. 3 HGO zur Haushaltssatzung- / Plan für das Haushaltsjahr der Stadt Schwarzenborn 2023 vom 21.02.2023, eingegangen bei der Stadt Schwarzenborn am 24.02.2023</w:t>
            </w:r>
          </w:p>
        </w:tc>
        <w:tc>
          <w:tcPr>
            <w:tcW w:w="1701" w:type="dxa"/>
          </w:tcPr>
          <w:p w:rsidR="000661B8" w:rsidRDefault="000661B8" w:rsidP="005574B5">
            <w:pPr>
              <w:rPr>
                <w:b/>
              </w:rPr>
            </w:pPr>
          </w:p>
        </w:tc>
      </w:tr>
    </w:tbl>
    <w:p w:rsidR="000661B8" w:rsidRDefault="000661B8" w:rsidP="000661B8"/>
    <w:p w:rsidR="000661B8" w:rsidRDefault="000661B8" w:rsidP="000661B8">
      <w:r>
        <w:t>Bürgermeister Liebermann trägt die wesentlichen Inhalte gem. § 50 Abs. 3 HGO zur Haushaltssatzung- / Plan für das Haushaltsjahr der Stadt Schwarzenborn 2023 vom 21.02.2023 vor.</w:t>
      </w:r>
    </w:p>
    <w:p w:rsidR="000661B8" w:rsidRDefault="000661B8" w:rsidP="000661B8">
      <w:r>
        <w:t>Der Bericht wird zur Kenntnis genommen.</w:t>
      </w:r>
    </w:p>
    <w:p w:rsidR="000661B8" w:rsidRDefault="000661B8" w:rsidP="000661B8"/>
    <w:p w:rsidR="000661B8" w:rsidRDefault="000661B8" w:rsidP="000661B8"/>
    <w:p w:rsidR="000661B8" w:rsidRDefault="000661B8" w:rsidP="000661B8"/>
    <w:p w:rsidR="000661B8" w:rsidRDefault="000661B8" w:rsidP="000661B8"/>
    <w:p w:rsidR="000661B8" w:rsidRDefault="000661B8" w:rsidP="000661B8">
      <w:r>
        <w:t>Stadtverordnetenvorsteher Andreas Lux schließt die Sitzung um 20:25 Uhr.</w:t>
      </w:r>
    </w:p>
    <w:p w:rsidR="000661B8" w:rsidRDefault="000661B8" w:rsidP="000661B8"/>
    <w:sdt>
      <w:sdtPr>
        <w:alias w:val="UnsichtbarBalkenStandard"/>
        <w:tag w:val="Unsichtbar*NK09*0000000739*N*009"/>
        <w:id w:val="-1444524241"/>
        <w15:appearance w15:val="hidden"/>
      </w:sdtPr>
      <w:sdtContent>
        <w:p w:rsidR="000661B8" w:rsidRDefault="000661B8" w:rsidP="000661B8">
          <w:pPr>
            <w:pStyle w:val="UnsichtbarBalkenStandard"/>
          </w:pPr>
          <w:r>
            <w:t>&lt;&lt;NK09&gt;&gt; &lt;&lt;StandardBeginn&gt;&gt;</w:t>
          </w:r>
        </w:p>
        <w:sdt>
          <w:sdtPr>
            <w:alias w:val="NK09"/>
            <w:tag w:val="NK090000000739#N#009"/>
            <w:id w:val="1939403326"/>
            <w15:color w:val="0066FF"/>
          </w:sdtPr>
          <w:sdtContent>
            <w:tbl>
              <w:tblPr>
                <w:tblW w:w="9828" w:type="dxa"/>
                <w:tblLook w:val="01E0" w:firstRow="1" w:lastRow="1" w:firstColumn="1" w:lastColumn="1" w:noHBand="0" w:noVBand="0"/>
              </w:tblPr>
              <w:tblGrid>
                <w:gridCol w:w="3888"/>
                <w:gridCol w:w="1980"/>
                <w:gridCol w:w="3960"/>
              </w:tblGrid>
              <w:tr w:rsidR="000661B8" w:rsidTr="005574B5">
                <w:trPr>
                  <w:trHeight w:val="1267"/>
                </w:trPr>
                <w:tc>
                  <w:tcPr>
                    <w:tcW w:w="3888" w:type="dxa"/>
                  </w:tcPr>
                  <w:p w:rsidR="000661B8" w:rsidRDefault="000661B8" w:rsidP="005574B5">
                    <w:pPr>
                      <w:jc w:val="center"/>
                    </w:pPr>
                  </w:p>
                </w:tc>
                <w:tc>
                  <w:tcPr>
                    <w:tcW w:w="1980" w:type="dxa"/>
                  </w:tcPr>
                  <w:p w:rsidR="000661B8" w:rsidRDefault="000661B8" w:rsidP="005574B5"/>
                </w:tc>
                <w:tc>
                  <w:tcPr>
                    <w:tcW w:w="3960" w:type="dxa"/>
                  </w:tcPr>
                  <w:p w:rsidR="000661B8" w:rsidRDefault="000661B8" w:rsidP="005574B5">
                    <w:pPr>
                      <w:jc w:val="center"/>
                    </w:pPr>
                  </w:p>
                </w:tc>
              </w:tr>
              <w:tr w:rsidR="000661B8" w:rsidTr="005574B5">
                <w:tc>
                  <w:tcPr>
                    <w:tcW w:w="3888" w:type="dxa"/>
                  </w:tcPr>
                  <w:p w:rsidR="000661B8" w:rsidRDefault="000661B8" w:rsidP="005574B5">
                    <w:pPr>
                      <w:spacing w:before="60" w:afterLines="60" w:after="144"/>
                      <w:jc w:val="center"/>
                    </w:pPr>
                    <w:r>
                      <w:t>Stadtverordnetenvorsteher</w:t>
                    </w:r>
                  </w:p>
                </w:tc>
                <w:tc>
                  <w:tcPr>
                    <w:tcW w:w="1980" w:type="dxa"/>
                  </w:tcPr>
                  <w:p w:rsidR="000661B8" w:rsidRDefault="000661B8" w:rsidP="005574B5">
                    <w:pPr>
                      <w:spacing w:before="60" w:afterLines="60" w:after="144"/>
                    </w:pPr>
                  </w:p>
                </w:tc>
                <w:tc>
                  <w:tcPr>
                    <w:tcW w:w="3960" w:type="dxa"/>
                  </w:tcPr>
                  <w:p w:rsidR="000661B8" w:rsidRDefault="000661B8" w:rsidP="005574B5">
                    <w:pPr>
                      <w:spacing w:before="60" w:afterLines="60" w:after="144"/>
                      <w:jc w:val="center"/>
                    </w:pPr>
                    <w:r>
                      <w:t>Schriftführerin</w:t>
                    </w:r>
                  </w:p>
                </w:tc>
              </w:tr>
              <w:tr w:rsidR="000661B8" w:rsidTr="005574B5">
                <w:tc>
                  <w:tcPr>
                    <w:tcW w:w="3888" w:type="dxa"/>
                  </w:tcPr>
                  <w:p w:rsidR="000661B8" w:rsidRDefault="000661B8" w:rsidP="005574B5">
                    <w:pPr>
                      <w:spacing w:before="60" w:afterLines="60" w:after="144"/>
                      <w:jc w:val="center"/>
                    </w:pPr>
                    <w:r>
                      <w:t>Andreas Lux</w:t>
                    </w:r>
                  </w:p>
                </w:tc>
                <w:tc>
                  <w:tcPr>
                    <w:tcW w:w="1980" w:type="dxa"/>
                  </w:tcPr>
                  <w:p w:rsidR="000661B8" w:rsidRDefault="000661B8" w:rsidP="005574B5">
                    <w:pPr>
                      <w:spacing w:before="60" w:afterLines="60" w:after="144"/>
                    </w:pPr>
                  </w:p>
                </w:tc>
                <w:tc>
                  <w:tcPr>
                    <w:tcW w:w="3960" w:type="dxa"/>
                  </w:tcPr>
                  <w:p w:rsidR="000661B8" w:rsidRDefault="000661B8" w:rsidP="005574B5">
                    <w:pPr>
                      <w:spacing w:before="60" w:afterLines="60" w:after="144"/>
                      <w:jc w:val="center"/>
                    </w:pPr>
                    <w:r>
                      <w:t>Sandra Pfeiffer</w:t>
                    </w:r>
                  </w:p>
                </w:tc>
              </w:tr>
            </w:tbl>
            <w:p w:rsidR="000661B8" w:rsidRDefault="000661B8" w:rsidP="000661B8">
              <w:pPr>
                <w:rPr>
                  <w:sz w:val="10"/>
                  <w:szCs w:val="10"/>
                </w:rPr>
              </w:pPr>
            </w:p>
          </w:sdtContent>
        </w:sdt>
        <w:p w:rsidR="000661B8" w:rsidRDefault="000661B8" w:rsidP="000661B8">
          <w:pPr>
            <w:pStyle w:val="UnsichtbarBalkenStandard"/>
          </w:pPr>
          <w:r>
            <w:t>&lt;&lt;NK09&gt;&gt; &lt;&lt;StandardEnde&gt;&gt;</w:t>
          </w:r>
        </w:p>
      </w:sdtContent>
    </w:sdt>
    <w:p w:rsidR="000661B8" w:rsidRDefault="000661B8" w:rsidP="000661B8">
      <w:pPr>
        <w:pStyle w:val="MSDNETZeile"/>
      </w:pPr>
    </w:p>
    <w:p w:rsidR="00F9194F" w:rsidRDefault="00F9194F" w:rsidP="003939B2">
      <w:pPr>
        <w:pStyle w:val="KeinLeerraum"/>
        <w:rPr>
          <w:lang w:eastAsia="de-DE"/>
        </w:rPr>
      </w:pPr>
    </w:p>
    <w:sectPr w:rsidR="00F919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F58"/>
    <w:multiLevelType w:val="hybridMultilevel"/>
    <w:tmpl w:val="63BCA898"/>
    <w:lvl w:ilvl="0" w:tplc="0B1EC170">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B6FEA8"/>
    <w:multiLevelType w:val="hybridMultilevel"/>
    <w:tmpl w:val="55B54F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B2"/>
    <w:rsid w:val="000661B8"/>
    <w:rsid w:val="003939B2"/>
    <w:rsid w:val="006070E7"/>
    <w:rsid w:val="00CB635C"/>
    <w:rsid w:val="00F91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AE30"/>
  <w15:chartTrackingRefBased/>
  <w15:docId w15:val="{3EBE8892-E245-4D1C-9404-FE87CF39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0E7"/>
    <w:pPr>
      <w:spacing w:after="0" w:line="240" w:lineRule="auto"/>
    </w:pPr>
    <w:rPr>
      <w:rFonts w:ascii="Arial" w:eastAsia="Times New Roman" w:hAnsi="Arial" w:cs="Times New Roman"/>
    </w:rPr>
  </w:style>
  <w:style w:type="paragraph" w:styleId="berschrift2">
    <w:name w:val="heading 2"/>
    <w:basedOn w:val="Standard"/>
    <w:next w:val="Standard"/>
    <w:link w:val="berschrift2Zchn"/>
    <w:uiPriority w:val="9"/>
    <w:unhideWhenUsed/>
    <w:qFormat/>
    <w:rsid w:val="006070E7"/>
    <w:pPr>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939B2"/>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22"/>
    <w:qFormat/>
    <w:rsid w:val="003939B2"/>
    <w:rPr>
      <w:b/>
      <w:bCs/>
    </w:rPr>
  </w:style>
  <w:style w:type="paragraph" w:styleId="KeinLeerraum">
    <w:name w:val="No Spacing"/>
    <w:uiPriority w:val="1"/>
    <w:qFormat/>
    <w:rsid w:val="003939B2"/>
    <w:pPr>
      <w:spacing w:after="0" w:line="240" w:lineRule="auto"/>
    </w:pPr>
  </w:style>
  <w:style w:type="character" w:customStyle="1" w:styleId="berschrift2Zchn">
    <w:name w:val="Überschrift 2 Zchn"/>
    <w:basedOn w:val="Absatz-Standardschriftart"/>
    <w:link w:val="berschrift2"/>
    <w:uiPriority w:val="9"/>
    <w:rsid w:val="006070E7"/>
    <w:rPr>
      <w:rFonts w:ascii="Arial" w:eastAsia="Times New Roman" w:hAnsi="Arial" w:cs="Arial"/>
      <w:b/>
    </w:rPr>
  </w:style>
  <w:style w:type="paragraph" w:customStyle="1" w:styleId="p6">
    <w:name w:val="p6"/>
    <w:basedOn w:val="Standard"/>
    <w:rsid w:val="006070E7"/>
    <w:pPr>
      <w:widowControl w:val="0"/>
      <w:tabs>
        <w:tab w:val="left" w:pos="1120"/>
        <w:tab w:val="left" w:pos="2240"/>
      </w:tabs>
      <w:autoSpaceDE w:val="0"/>
      <w:autoSpaceDN w:val="0"/>
      <w:adjustRightInd w:val="0"/>
      <w:spacing w:line="240" w:lineRule="atLeast"/>
      <w:ind w:left="864" w:hanging="1152"/>
    </w:pPr>
    <w:rPr>
      <w:rFonts w:ascii="Times New Roman" w:hAnsi="Times New Roman"/>
      <w:sz w:val="20"/>
      <w:szCs w:val="24"/>
      <w:lang w:eastAsia="de-DE"/>
    </w:rPr>
  </w:style>
  <w:style w:type="paragraph" w:customStyle="1" w:styleId="p5">
    <w:name w:val="p5"/>
    <w:basedOn w:val="Standard"/>
    <w:rsid w:val="006070E7"/>
    <w:pPr>
      <w:widowControl w:val="0"/>
      <w:tabs>
        <w:tab w:val="left" w:pos="820"/>
      </w:tabs>
      <w:autoSpaceDE w:val="0"/>
      <w:autoSpaceDN w:val="0"/>
      <w:adjustRightInd w:val="0"/>
      <w:spacing w:line="240" w:lineRule="atLeast"/>
      <w:ind w:left="620"/>
    </w:pPr>
    <w:rPr>
      <w:rFonts w:ascii="Times New Roman" w:hAnsi="Times New Roman"/>
      <w:sz w:val="20"/>
      <w:szCs w:val="24"/>
      <w:lang w:eastAsia="de-DE"/>
    </w:rPr>
  </w:style>
  <w:style w:type="paragraph" w:customStyle="1" w:styleId="AbstimmText">
    <w:name w:val="AbstimmText"/>
    <w:basedOn w:val="Standard"/>
    <w:rsid w:val="006070E7"/>
    <w:rPr>
      <w:rFonts w:cs="Arial"/>
      <w:lang w:eastAsia="de-DE"/>
    </w:rPr>
  </w:style>
  <w:style w:type="paragraph" w:customStyle="1" w:styleId="SachText">
    <w:name w:val="SachText"/>
    <w:basedOn w:val="Standard"/>
    <w:rsid w:val="006070E7"/>
    <w:pPr>
      <w:tabs>
        <w:tab w:val="left" w:pos="5670"/>
      </w:tabs>
    </w:pPr>
    <w:rPr>
      <w:rFonts w:cs="Arial"/>
      <w:szCs w:val="20"/>
      <w:lang w:eastAsia="de-DE"/>
    </w:rPr>
  </w:style>
  <w:style w:type="table" w:styleId="Tabellenraster">
    <w:name w:val="Table Grid"/>
    <w:basedOn w:val="NormaleTabelle"/>
    <w:uiPriority w:val="59"/>
    <w:rsid w:val="006070E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sichtbarBalkenAbstimmText">
    <w:name w:val="UnsichtbarBalkenAbstimmText"/>
    <w:basedOn w:val="Standard"/>
    <w:next w:val="AbstimmText"/>
    <w:rsid w:val="006070E7"/>
    <w:pPr>
      <w:shd w:val="clear" w:color="auto" w:fill="800080"/>
      <w:jc w:val="center"/>
    </w:pPr>
    <w:rPr>
      <w:vanish/>
      <w:sz w:val="8"/>
      <w:szCs w:val="4"/>
    </w:rPr>
  </w:style>
  <w:style w:type="paragraph" w:customStyle="1" w:styleId="BeschlText">
    <w:name w:val="BeschlText"/>
    <w:basedOn w:val="Standard"/>
    <w:rsid w:val="006070E7"/>
    <w:rPr>
      <w:rFonts w:cs="Arial"/>
    </w:rPr>
  </w:style>
  <w:style w:type="paragraph" w:customStyle="1" w:styleId="UnsichtbarBalkenBeschlText">
    <w:name w:val="UnsichtbarBalkenBeschlText"/>
    <w:basedOn w:val="Standard"/>
    <w:next w:val="BeschlText"/>
    <w:rsid w:val="006070E7"/>
    <w:pPr>
      <w:shd w:val="clear" w:color="auto" w:fill="CCFFCC"/>
      <w:jc w:val="center"/>
    </w:pPr>
    <w:rPr>
      <w:vanish/>
      <w:sz w:val="8"/>
      <w:szCs w:val="4"/>
    </w:rPr>
  </w:style>
  <w:style w:type="paragraph" w:customStyle="1" w:styleId="Diskussion">
    <w:name w:val="Diskussion"/>
    <w:basedOn w:val="Standard"/>
    <w:rsid w:val="006070E7"/>
    <w:rPr>
      <w:rFonts w:cs="Arial"/>
      <w:szCs w:val="24"/>
      <w:lang w:eastAsia="de-DE"/>
    </w:rPr>
  </w:style>
  <w:style w:type="paragraph" w:customStyle="1" w:styleId="UnsichtbarBalkenDiskussion">
    <w:name w:val="UnsichtbarBalkenDiskussion"/>
    <w:basedOn w:val="Standard"/>
    <w:next w:val="Diskussion"/>
    <w:rsid w:val="006070E7"/>
    <w:pPr>
      <w:shd w:val="clear" w:color="auto" w:fill="FFFF99"/>
      <w:jc w:val="center"/>
    </w:pPr>
    <w:rPr>
      <w:vanish/>
      <w:sz w:val="8"/>
      <w:szCs w:val="4"/>
    </w:rPr>
  </w:style>
  <w:style w:type="paragraph" w:customStyle="1" w:styleId="UnsichtbarBalkenStandard">
    <w:name w:val="UnsichtbarBalkenStandard"/>
    <w:next w:val="Standard"/>
    <w:rsid w:val="006070E7"/>
    <w:pPr>
      <w:shd w:val="clear" w:color="auto" w:fill="FFFF00"/>
      <w:spacing w:after="0" w:line="240" w:lineRule="auto"/>
      <w:jc w:val="center"/>
    </w:pPr>
    <w:rPr>
      <w:rFonts w:ascii="Times New Roman" w:eastAsia="Times New Roman" w:hAnsi="Times New Roman" w:cs="Times New Roman"/>
      <w:vanish/>
      <w:sz w:val="8"/>
      <w:szCs w:val="4"/>
    </w:rPr>
  </w:style>
  <w:style w:type="paragraph" w:customStyle="1" w:styleId="MSDNETZeile">
    <w:name w:val="MSDNETZeile"/>
    <w:basedOn w:val="Standard"/>
    <w:next w:val="Standard"/>
    <w:rsid w:val="006070E7"/>
    <w:rPr>
      <w:sz w:val="2"/>
      <w:szCs w:val="16"/>
    </w:rPr>
  </w:style>
  <w:style w:type="paragraph" w:customStyle="1" w:styleId="Default">
    <w:name w:val="Default"/>
    <w:rsid w:val="00F9194F"/>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1768</Words>
  <Characters>11143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ekom21 - KGRZ Hessen</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Zinn</dc:creator>
  <cp:keywords/>
  <dc:description/>
  <cp:lastModifiedBy>Tobias Zinn</cp:lastModifiedBy>
  <cp:revision>4</cp:revision>
  <dcterms:created xsi:type="dcterms:W3CDTF">2022-07-22T12:35:00Z</dcterms:created>
  <dcterms:modified xsi:type="dcterms:W3CDTF">2023-03-07T08:00:00Z</dcterms:modified>
</cp:coreProperties>
</file>